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1"/>
        <w:ind w:left="3612" w:right="700"/>
      </w:pPr>
      <w:r>
        <w:rPr/>
        <w:t>Proposal</w:t>
      </w:r>
      <w:r>
        <w:rPr>
          <w:spacing w:val="-4"/>
        </w:rPr>
        <w:t> </w:t>
      </w:r>
      <w:r>
        <w:rPr/>
        <w:t>Narrative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 2021</w:t>
      </w:r>
      <w:r>
        <w:rPr>
          <w:spacing w:val="-2"/>
        </w:rPr>
        <w:t> </w:t>
      </w:r>
      <w:r>
        <w:rPr/>
        <w:t>RMS-SEPM</w:t>
      </w:r>
      <w:r>
        <w:rPr>
          <w:spacing w:val="-4"/>
        </w:rPr>
        <w:t> </w:t>
      </w:r>
      <w:r>
        <w:rPr/>
        <w:t>Edwin</w:t>
      </w:r>
      <w:r>
        <w:rPr>
          <w:spacing w:val="-1"/>
        </w:rPr>
        <w:t> </w:t>
      </w:r>
      <w:r>
        <w:rPr/>
        <w:t>D.</w:t>
      </w:r>
      <w:r>
        <w:rPr>
          <w:spacing w:val="-1"/>
        </w:rPr>
        <w:t> </w:t>
      </w:r>
      <w:r>
        <w:rPr/>
        <w:t>McKee</w:t>
      </w:r>
      <w:r>
        <w:rPr>
          <w:spacing w:val="-4"/>
        </w:rPr>
        <w:t> </w:t>
      </w:r>
      <w:r>
        <w:rPr/>
        <w:t>Research</w:t>
      </w:r>
      <w:r>
        <w:rPr>
          <w:spacing w:val="4"/>
        </w:rPr>
        <w:t> </w:t>
      </w:r>
      <w:r>
        <w:rPr/>
        <w:t>Grant</w:t>
      </w:r>
      <w:r>
        <w:rPr>
          <w:spacing w:val="-57"/>
        </w:rPr>
        <w:t> </w:t>
      </w:r>
      <w:r>
        <w:rPr/>
        <w:t>Maya</w:t>
      </w:r>
      <w:r>
        <w:rPr>
          <w:spacing w:val="-1"/>
        </w:rPr>
        <w:t> </w:t>
      </w:r>
      <w:r>
        <w:rPr/>
        <w:t>Yamei</w:t>
      </w:r>
      <w:r>
        <w:rPr>
          <w:spacing w:val="-2"/>
        </w:rPr>
        <w:t> </w:t>
      </w:r>
      <w:r>
        <w:rPr/>
        <w:t>Bradford</w:t>
      </w: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  <w:ind w:right="139" w:firstLine="720"/>
      </w:pPr>
      <w:r>
        <w:rPr/>
        <w:t>Hello, my name is Maya Yamei Bradford. I am a first-year masters student at West</w:t>
      </w:r>
      <w:r>
        <w:rPr>
          <w:spacing w:val="1"/>
        </w:rPr>
        <w:t> </w:t>
      </w:r>
      <w:r>
        <w:rPr/>
        <w:t>Virginia</w:t>
      </w:r>
      <w:r>
        <w:rPr>
          <w:spacing w:val="-3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working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thesis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Dr.</w:t>
      </w:r>
      <w:r>
        <w:rPr>
          <w:spacing w:val="-1"/>
        </w:rPr>
        <w:t> </w:t>
      </w:r>
      <w:r>
        <w:rPr/>
        <w:t>Kathy</w:t>
      </w:r>
      <w:r>
        <w:rPr>
          <w:spacing w:val="-1"/>
        </w:rPr>
        <w:t> </w:t>
      </w:r>
      <w:r>
        <w:rPr/>
        <w:t>Benison.</w:t>
      </w:r>
      <w:r>
        <w:rPr>
          <w:spacing w:val="1"/>
        </w:rPr>
        <w:t> </w:t>
      </w:r>
      <w:r>
        <w:rPr/>
        <w:t>It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privilege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honor</w:t>
      </w:r>
      <w:r>
        <w:rPr>
          <w:spacing w:val="-57"/>
        </w:rPr>
        <w:t> </w:t>
      </w:r>
      <w:r>
        <w:rPr/>
        <w:t>Edwin</w:t>
      </w:r>
      <w:r>
        <w:rPr>
          <w:spacing w:val="-1"/>
        </w:rPr>
        <w:t> </w:t>
      </w:r>
      <w:r>
        <w:rPr/>
        <w:t>McKee’s</w:t>
      </w:r>
      <w:r>
        <w:rPr>
          <w:spacing w:val="1"/>
        </w:rPr>
        <w:t> </w:t>
      </w:r>
      <w:r>
        <w:rPr/>
        <w:t>legacy</w:t>
      </w:r>
      <w:r>
        <w:rPr>
          <w:spacing w:val="4"/>
        </w:rPr>
        <w:t> </w:t>
      </w:r>
      <w:r>
        <w:rPr/>
        <w:t>through my work.</w:t>
      </w:r>
    </w:p>
    <w:p>
      <w:pPr>
        <w:pStyle w:val="BodyText"/>
        <w:ind w:right="139" w:firstLine="720"/>
      </w:pPr>
      <w:r>
        <w:rPr/>
        <w:t>The title of my masters thesis is “Gypsum textural records of saline environments from</w:t>
      </w:r>
      <w:r>
        <w:rPr>
          <w:spacing w:val="-57"/>
        </w:rPr>
        <w:t> </w:t>
      </w:r>
      <w:r>
        <w:rPr/>
        <w:t>the Triassic Red Peak Formation.” I will use fieldwork and petrographic observations to</w:t>
      </w:r>
      <w:r>
        <w:rPr>
          <w:spacing w:val="1"/>
        </w:rPr>
        <w:t> </w:t>
      </w:r>
      <w:r>
        <w:rPr/>
        <w:t>investigate previously undescribed bedded and diagenetic gypsum from outcrops of the iconic</w:t>
      </w:r>
      <w:r>
        <w:rPr>
          <w:spacing w:val="1"/>
        </w:rPr>
        <w:t> </w:t>
      </w:r>
      <w:r>
        <w:rPr/>
        <w:t>Chugwater Group near Shell, Wyoming. I will describe in detail ancient sediments from my</w:t>
      </w:r>
      <w:r>
        <w:rPr>
          <w:spacing w:val="1"/>
        </w:rPr>
        <w:t> </w:t>
      </w:r>
      <w:r>
        <w:rPr/>
        <w:t>favorite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(Wyoming)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look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modern</w:t>
      </w:r>
      <w:r>
        <w:rPr>
          <w:spacing w:val="-2"/>
        </w:rPr>
        <w:t> </w:t>
      </w:r>
      <w:r>
        <w:rPr/>
        <w:t>analogs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explanations.</w:t>
      </w:r>
      <w:r>
        <w:rPr>
          <w:spacing w:val="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spirit</w:t>
      </w:r>
      <w:r>
        <w:rPr>
          <w:spacing w:val="-4"/>
        </w:rPr>
        <w:t> </w:t>
      </w:r>
      <w:r>
        <w:rPr/>
        <w:t>of</w:t>
      </w:r>
      <w:r>
        <w:rPr>
          <w:spacing w:val="-57"/>
        </w:rPr>
        <w:t> </w:t>
      </w:r>
      <w:r>
        <w:rPr/>
        <w:t>Dr. McKee’s work (e.g. McKee et al., 1959; McKee, 1964), this proposed research is a</w:t>
      </w:r>
      <w:r>
        <w:rPr>
          <w:spacing w:val="1"/>
        </w:rPr>
        <w:t> </w:t>
      </w:r>
      <w:r>
        <w:rPr/>
        <w:t>comparative</w:t>
      </w:r>
      <w:r>
        <w:rPr>
          <w:spacing w:val="-2"/>
        </w:rPr>
        <w:t> </w:t>
      </w:r>
      <w:r>
        <w:rPr/>
        <w:t>sedimentological</w:t>
      </w:r>
      <w:r>
        <w:rPr>
          <w:spacing w:val="-2"/>
        </w:rPr>
        <w:t> </w:t>
      </w:r>
      <w:r>
        <w:rPr/>
        <w:t>study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rooted</w:t>
      </w:r>
      <w:r>
        <w:rPr>
          <w:spacing w:val="-1"/>
        </w:rPr>
        <w:t> </w:t>
      </w:r>
      <w:r>
        <w:rPr/>
        <w:t>in</w:t>
      </w:r>
      <w:r>
        <w:rPr>
          <w:spacing w:val="4"/>
        </w:rPr>
        <w:t> </w:t>
      </w:r>
      <w:r>
        <w:rPr/>
        <w:t>love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place.</w:t>
      </w:r>
    </w:p>
    <w:p>
      <w:pPr>
        <w:pStyle w:val="BodyText"/>
        <w:spacing w:before="1"/>
        <w:ind w:right="106" w:firstLine="720"/>
      </w:pPr>
      <w:r>
        <w:rPr/>
        <w:t>The Chugwater Group is a distinctive red, fine-grained siliciclastic succession that is well</w:t>
      </w:r>
      <w:r>
        <w:rPr>
          <w:spacing w:val="-57"/>
        </w:rPr>
        <w:t> </w:t>
      </w:r>
      <w:r>
        <w:rPr/>
        <w:t>exposed around the flanks of Laramide uplifts in northern and central Wyoming. Interpretations</w:t>
      </w:r>
      <w:r>
        <w:rPr>
          <w:spacing w:val="1"/>
        </w:rPr>
        <w:t> </w:t>
      </w:r>
      <w:r>
        <w:rPr/>
        <w:t>of depositional environments have been controversial. Early workers suggested marine</w:t>
      </w:r>
      <w:r>
        <w:rPr>
          <w:spacing w:val="1"/>
        </w:rPr>
        <w:t> </w:t>
      </w:r>
      <w:r>
        <w:rPr/>
        <w:t>deposition, based largely on the presence of abundant gypsum and rare, thin carbonates</w:t>
      </w:r>
      <w:r>
        <w:rPr>
          <w:spacing w:val="1"/>
        </w:rPr>
        <w:t> </w:t>
      </w:r>
      <w:r>
        <w:rPr/>
        <w:t>(Tomlinson, 1916; Branson, 1927; Picard, 1967; High and Picard, 1969). These traditional</w:t>
      </w:r>
      <w:r>
        <w:rPr>
          <w:spacing w:val="1"/>
        </w:rPr>
        <w:t> </w:t>
      </w:r>
      <w:r>
        <w:rPr/>
        <w:t>marine interpretations were made before an acceptable framework of red-bed and evaporite</w:t>
      </w:r>
      <w:r>
        <w:rPr>
          <w:spacing w:val="1"/>
        </w:rPr>
        <w:t> </w:t>
      </w:r>
      <w:r>
        <w:rPr/>
        <w:t>deposition in continental environments using comparative sedimentology was established (e.g.,</w:t>
      </w:r>
      <w:r>
        <w:rPr>
          <w:spacing w:val="1"/>
        </w:rPr>
        <w:t> </w:t>
      </w:r>
      <w:r>
        <w:rPr/>
        <w:t>Walker, 1967; Lowenstein and Hardie, 1985). Since then, the processes by which evaporites,</w:t>
      </w:r>
      <w:r>
        <w:rPr>
          <w:spacing w:val="1"/>
        </w:rPr>
        <w:t> </w:t>
      </w:r>
      <w:r>
        <w:rPr/>
        <w:t>carbonates, and red beds accumulate in modern and ancient continental settings has been</w:t>
      </w:r>
      <w:r>
        <w:rPr>
          <w:spacing w:val="1"/>
        </w:rPr>
        <w:t> </w:t>
      </w:r>
      <w:r>
        <w:rPr/>
        <w:t>documented</w:t>
      </w:r>
      <w:r>
        <w:rPr>
          <w:spacing w:val="-1"/>
        </w:rPr>
        <w:t> </w:t>
      </w:r>
      <w:r>
        <w:rPr/>
        <w:t>(i.e.,</w:t>
      </w:r>
      <w:r>
        <w:rPr>
          <w:spacing w:val="-2"/>
        </w:rPr>
        <w:t> </w:t>
      </w:r>
      <w:r>
        <w:rPr/>
        <w:t>Benison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al.,</w:t>
      </w:r>
      <w:r>
        <w:rPr>
          <w:spacing w:val="-2"/>
        </w:rPr>
        <w:t> </w:t>
      </w:r>
      <w:r>
        <w:rPr/>
        <w:t>2007;</w:t>
      </w:r>
      <w:r>
        <w:rPr>
          <w:spacing w:val="-4"/>
        </w:rPr>
        <w:t> </w:t>
      </w:r>
      <w:r>
        <w:rPr/>
        <w:t>Benison</w:t>
      </w:r>
      <w:r>
        <w:rPr>
          <w:spacing w:val="-2"/>
        </w:rPr>
        <w:t> </w:t>
      </w:r>
      <w:r>
        <w:rPr/>
        <w:t>and</w:t>
      </w:r>
      <w:r>
        <w:rPr>
          <w:spacing w:val="3"/>
        </w:rPr>
        <w:t> </w:t>
      </w:r>
      <w:r>
        <w:rPr/>
        <w:t>Goldstein,</w:t>
      </w:r>
      <w:r>
        <w:rPr>
          <w:spacing w:val="-2"/>
        </w:rPr>
        <w:t> </w:t>
      </w:r>
      <w:r>
        <w:rPr/>
        <w:t>2000,</w:t>
      </w:r>
      <w:r>
        <w:rPr>
          <w:spacing w:val="-2"/>
        </w:rPr>
        <w:t> </w:t>
      </w:r>
      <w:r>
        <w:rPr/>
        <w:t>2001;</w:t>
      </w:r>
      <w:r>
        <w:rPr>
          <w:spacing w:val="1"/>
        </w:rPr>
        <w:t> </w:t>
      </w:r>
      <w:r>
        <w:rPr/>
        <w:t>Foster,</w:t>
      </w:r>
      <w:r>
        <w:rPr>
          <w:spacing w:val="-1"/>
        </w:rPr>
        <w:t> </w:t>
      </w:r>
      <w:r>
        <w:rPr/>
        <w:t>2014).</w:t>
      </w:r>
      <w:r>
        <w:rPr>
          <w:spacing w:val="-2"/>
        </w:rPr>
        <w:t> </w:t>
      </w:r>
      <w:r>
        <w:rPr/>
        <w:t>Today,</w:t>
      </w:r>
      <w:r>
        <w:rPr>
          <w:spacing w:val="-57"/>
        </w:rPr>
        <w:t> </w:t>
      </w:r>
      <w:r>
        <w:rPr/>
        <w:t>there is a large body of work describing both modern and ancient halites, gypsums, carbonates,</w:t>
      </w:r>
      <w:r>
        <w:rPr>
          <w:spacing w:val="1"/>
        </w:rPr>
        <w:t> </w:t>
      </w:r>
      <w:r>
        <w:rPr/>
        <w:t>and redbeds that have formed in saline lake and groundwater systems. Most ancient examples of</w:t>
      </w:r>
      <w:r>
        <w:rPr>
          <w:spacing w:val="1"/>
        </w:rPr>
        <w:t> </w:t>
      </w:r>
      <w:r>
        <w:rPr/>
        <w:t>extreme acidic saline settings existed from the middle Permian to early Triassic, corresponding</w:t>
      </w:r>
      <w:r>
        <w:rPr>
          <w:spacing w:val="1"/>
        </w:rPr>
        <w:t> </w:t>
      </w:r>
      <w:r>
        <w:rPr/>
        <w:t>roughly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biotic</w:t>
      </w:r>
      <w:r>
        <w:rPr>
          <w:spacing w:val="-3"/>
        </w:rPr>
        <w:t> </w:t>
      </w:r>
      <w:r>
        <w:rPr/>
        <w:t>crisis in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~90%</w:t>
      </w:r>
      <w:r>
        <w:rPr>
          <w:spacing w:val="-1"/>
        </w:rPr>
        <w:t> </w:t>
      </w:r>
      <w:r>
        <w:rPr/>
        <w:t>of all</w:t>
      </w:r>
      <w:r>
        <w:rPr>
          <w:spacing w:val="2"/>
        </w:rPr>
        <w:t> </w:t>
      </w:r>
      <w:r>
        <w:rPr/>
        <w:t>existing</w:t>
      </w:r>
      <w:r>
        <w:rPr>
          <w:spacing w:val="-1"/>
        </w:rPr>
        <w:t> </w:t>
      </w:r>
      <w:r>
        <w:rPr/>
        <w:t>species on</w:t>
      </w:r>
      <w:r>
        <w:rPr>
          <w:spacing w:val="-1"/>
        </w:rPr>
        <w:t> </w:t>
      </w:r>
      <w:r>
        <w:rPr/>
        <w:t>Earth</w:t>
      </w:r>
      <w:r>
        <w:rPr>
          <w:spacing w:val="-1"/>
        </w:rPr>
        <w:t> </w:t>
      </w:r>
      <w:r>
        <w:rPr/>
        <w:t>went</w:t>
      </w:r>
      <w:r>
        <w:rPr>
          <w:spacing w:val="2"/>
        </w:rPr>
        <w:t> </w:t>
      </w:r>
      <w:r>
        <w:rPr/>
        <w:t>extinct.</w:t>
      </w:r>
    </w:p>
    <w:p>
      <w:pPr>
        <w:pStyle w:val="BodyText"/>
        <w:ind w:right="234" w:firstLine="720"/>
      </w:pPr>
      <w:r>
        <w:rPr/>
        <w:t>The Chugwater Group is composed of four formations. At the base, the Red Peak</w:t>
      </w:r>
      <w:r>
        <w:rPr>
          <w:spacing w:val="1"/>
        </w:rPr>
        <w:t> </w:t>
      </w:r>
      <w:r>
        <w:rPr/>
        <w:t>Formation is the thickest and most laterally persistent of these four formations (Fig. 1). A thin,</w:t>
      </w:r>
      <w:r>
        <w:rPr>
          <w:spacing w:val="1"/>
        </w:rPr>
        <w:t> </w:t>
      </w:r>
      <w:r>
        <w:rPr/>
        <w:t>ambiguous unit of hard, white carbonate mudstone known as the Alcova Limestone sits above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Red</w:t>
      </w:r>
      <w:r>
        <w:rPr>
          <w:spacing w:val="-1"/>
        </w:rPr>
        <w:t> </w:t>
      </w:r>
      <w:r>
        <w:rPr/>
        <w:t>Peak</w:t>
      </w:r>
      <w:r>
        <w:rPr>
          <w:spacing w:val="2"/>
        </w:rPr>
        <w:t> </w:t>
      </w:r>
      <w:r>
        <w:rPr/>
        <w:t>Formation</w:t>
      </w:r>
      <w:r>
        <w:rPr>
          <w:spacing w:val="-2"/>
        </w:rPr>
        <w:t> </w:t>
      </w:r>
      <w:r>
        <w:rPr/>
        <w:t>(Love,</w:t>
      </w:r>
      <w:r>
        <w:rPr>
          <w:spacing w:val="-1"/>
        </w:rPr>
        <w:t> </w:t>
      </w:r>
      <w:r>
        <w:rPr/>
        <w:t>1939;</w:t>
      </w:r>
      <w:r>
        <w:rPr>
          <w:spacing w:val="-4"/>
        </w:rPr>
        <w:t> </w:t>
      </w:r>
      <w:r>
        <w:rPr/>
        <w:t>McKee</w:t>
      </w:r>
      <w:r>
        <w:rPr>
          <w:spacing w:val="2"/>
        </w:rPr>
        <w:t> </w:t>
      </w:r>
      <w:r>
        <w:rPr/>
        <w:t>et</w:t>
      </w:r>
      <w:r>
        <w:rPr>
          <w:spacing w:val="-4"/>
        </w:rPr>
        <w:t> </w:t>
      </w:r>
      <w:r>
        <w:rPr/>
        <w:t>al.</w:t>
      </w:r>
      <w:r>
        <w:rPr>
          <w:spacing w:val="-1"/>
        </w:rPr>
        <w:t> </w:t>
      </w:r>
      <w:r>
        <w:rPr/>
        <w:t>1959;</w:t>
      </w:r>
      <w:r>
        <w:rPr>
          <w:spacing w:val="-1"/>
        </w:rPr>
        <w:t> </w:t>
      </w:r>
      <w:r>
        <w:rPr/>
        <w:t>Picard,</w:t>
      </w:r>
      <w:r>
        <w:rPr>
          <w:spacing w:val="-1"/>
        </w:rPr>
        <w:t> </w:t>
      </w:r>
      <w:r>
        <w:rPr/>
        <w:t>1967;</w:t>
      </w:r>
      <w:r>
        <w:rPr>
          <w:spacing w:val="-4"/>
        </w:rPr>
        <w:t> </w:t>
      </w:r>
      <w:r>
        <w:rPr/>
        <w:t>High</w:t>
      </w:r>
      <w:r>
        <w:rPr>
          <w:spacing w:val="3"/>
        </w:rPr>
        <w:t> </w:t>
      </w:r>
      <w:r>
        <w:rPr/>
        <w:t>and</w:t>
      </w:r>
      <w:r>
        <w:rPr>
          <w:spacing w:val="-2"/>
        </w:rPr>
        <w:t> </w:t>
      </w:r>
      <w:r>
        <w:rPr/>
        <w:t>Picard,</w:t>
      </w:r>
      <w:r>
        <w:rPr>
          <w:spacing w:val="-1"/>
        </w:rPr>
        <w:t> </w:t>
      </w:r>
      <w:r>
        <w:rPr/>
        <w:t>1969).</w:t>
      </w:r>
      <w:r>
        <w:rPr>
          <w:spacing w:val="-57"/>
        </w:rPr>
        <w:t> </w:t>
      </w:r>
      <w:r>
        <w:rPr/>
        <w:t>The Alcova Limestone is overlain by the Crow Mountain Sandstone and the Popo Agie</w:t>
      </w:r>
      <w:r>
        <w:rPr>
          <w:spacing w:val="1"/>
        </w:rPr>
        <w:t> </w:t>
      </w:r>
      <w:r>
        <w:rPr/>
        <w:t>Formation.</w:t>
      </w:r>
    </w:p>
    <w:p>
      <w:pPr>
        <w:pStyle w:val="BodyText"/>
        <w:ind w:right="137" w:firstLine="720"/>
      </w:pPr>
      <w:r>
        <w:rPr/>
        <w:t>The most detailed sedimentological observations of the Chugwater Group were made by</w:t>
      </w:r>
      <w:r>
        <w:rPr>
          <w:spacing w:val="1"/>
        </w:rPr>
        <w:t> </w:t>
      </w:r>
      <w:r>
        <w:rPr/>
        <w:t>Knapp in his 2020 PhD dissertation. Knapp (2020) examined outcrops of the Goose Egg</w:t>
      </w:r>
      <w:r>
        <w:rPr>
          <w:spacing w:val="1"/>
        </w:rPr>
        <w:t> </w:t>
      </w:r>
      <w:r>
        <w:rPr/>
        <w:t>Formation, the Red Peak Formation and Alcova Limestone, but found no evidence of marine</w:t>
      </w:r>
      <w:r>
        <w:rPr>
          <w:spacing w:val="1"/>
        </w:rPr>
        <w:t> </w:t>
      </w:r>
      <w:r>
        <w:rPr/>
        <w:t>influence, concluding that these red beds and evaporites were deposited in alluvial plains with</w:t>
      </w:r>
      <w:r>
        <w:rPr>
          <w:spacing w:val="1"/>
        </w:rPr>
        <w:t> </w:t>
      </w:r>
      <w:r>
        <w:rPr/>
        <w:t>salt lakes, mudflats, loess, and soils. However, Knapp’s (2020) work on the Red Peak Formation</w:t>
      </w:r>
      <w:r>
        <w:rPr>
          <w:spacing w:val="-57"/>
        </w:rPr>
        <w:t> </w:t>
      </w:r>
      <w:r>
        <w:rPr/>
        <w:t>focused on the siliciclastics and not the bedded gypsum near the top of the formation. Detailed</w:t>
      </w:r>
      <w:r>
        <w:rPr>
          <w:spacing w:val="1"/>
        </w:rPr>
        <w:t> </w:t>
      </w:r>
      <w:r>
        <w:rPr/>
        <w:t>descriptions of bedded gypsum and red beds in north-central Wyoming, and throughout much of</w:t>
      </w:r>
      <w:r>
        <w:rPr>
          <w:spacing w:val="-57"/>
        </w:rPr>
        <w:t> </w:t>
      </w:r>
      <w:r>
        <w:rPr/>
        <w:t>the Permo-Triassic redbeds and evaporites of the Rocky Mountain region, have not been made.</w:t>
      </w:r>
      <w:r>
        <w:rPr>
          <w:spacing w:val="1"/>
        </w:rPr>
        <w:t> </w:t>
      </w:r>
      <w:r>
        <w:rPr/>
        <w:t>What were the specific environments that deposited bedded gypsum?</w:t>
      </w:r>
      <w:r>
        <w:rPr>
          <w:spacing w:val="1"/>
        </w:rPr>
        <w:t> </w:t>
      </w:r>
      <w:r>
        <w:rPr/>
        <w:t>Does the gypsum in the</w:t>
      </w:r>
      <w:r>
        <w:rPr>
          <w:spacing w:val="1"/>
        </w:rPr>
        <w:t> </w:t>
      </w:r>
      <w:r>
        <w:rPr/>
        <w:t>Red Peak represent lake deposits, spring deposits, eolian deposits, and/or gypcrete soil horizons?</w:t>
      </w:r>
      <w:r>
        <w:rPr>
          <w:spacing w:val="-57"/>
        </w:rPr>
        <w:t> </w:t>
      </w:r>
      <w:r>
        <w:rPr/>
        <w:t>A</w:t>
      </w:r>
      <w:r>
        <w:rPr>
          <w:spacing w:val="-1"/>
        </w:rPr>
        <w:t> </w:t>
      </w:r>
      <w:r>
        <w:rPr/>
        <w:t>closer</w:t>
      </w:r>
      <w:r>
        <w:rPr>
          <w:spacing w:val="-2"/>
        </w:rPr>
        <w:t> </w:t>
      </w:r>
      <w:r>
        <w:rPr/>
        <w:t>examination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gypsum</w:t>
      </w:r>
      <w:r>
        <w:rPr>
          <w:spacing w:val="-4"/>
        </w:rPr>
        <w:t> </w:t>
      </w:r>
      <w:r>
        <w:rPr/>
        <w:t>beds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upper</w:t>
      </w:r>
      <w:r>
        <w:rPr>
          <w:spacing w:val="-2"/>
        </w:rPr>
        <w:t> </w:t>
      </w:r>
      <w:r>
        <w:rPr/>
        <w:t>Red</w:t>
      </w:r>
      <w:r>
        <w:rPr>
          <w:spacing w:val="-2"/>
        </w:rPr>
        <w:t> </w:t>
      </w:r>
      <w:r>
        <w:rPr/>
        <w:t>Peak</w:t>
      </w:r>
      <w:r>
        <w:rPr>
          <w:spacing w:val="-1"/>
        </w:rPr>
        <w:t> </w:t>
      </w:r>
      <w:r>
        <w:rPr/>
        <w:t>Formation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needed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establish</w:t>
      </w:r>
      <w:r>
        <w:rPr>
          <w:spacing w:val="-57"/>
        </w:rPr>
        <w:t> </w:t>
      </w:r>
      <w:r>
        <w:rPr/>
        <w:t>a</w:t>
      </w:r>
      <w:r>
        <w:rPr>
          <w:spacing w:val="-1"/>
        </w:rPr>
        <w:t> </w:t>
      </w:r>
      <w:r>
        <w:rPr/>
        <w:t>refined</w:t>
      </w:r>
      <w:r>
        <w:rPr>
          <w:spacing w:val="2"/>
        </w:rPr>
        <w:t> </w:t>
      </w:r>
      <w:r>
        <w:rPr/>
        <w:t>understanding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 early</w:t>
      </w:r>
      <w:r>
        <w:rPr>
          <w:spacing w:val="1"/>
        </w:rPr>
        <w:t> </w:t>
      </w:r>
      <w:r>
        <w:rPr/>
        <w:t>Triassic environments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/>
        <w:t>the Rocky</w:t>
      </w:r>
      <w:r>
        <w:rPr>
          <w:spacing w:val="1"/>
        </w:rPr>
        <w:t> </w:t>
      </w:r>
      <w:r>
        <w:rPr/>
        <w:t>Mountain</w:t>
      </w:r>
      <w:r>
        <w:rPr>
          <w:spacing w:val="2"/>
        </w:rPr>
        <w:t> </w:t>
      </w:r>
      <w:r>
        <w:rPr/>
        <w:t>region,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better understanding</w:t>
      </w:r>
      <w:r>
        <w:rPr>
          <w:spacing w:val="-1"/>
        </w:rPr>
        <w:t> </w:t>
      </w:r>
      <w:r>
        <w:rPr/>
        <w:t>of ancient</w:t>
      </w:r>
      <w:r>
        <w:rPr>
          <w:spacing w:val="-2"/>
        </w:rPr>
        <w:t> </w:t>
      </w:r>
      <w:r>
        <w:rPr/>
        <w:t>gypsum/anhydrite</w:t>
      </w:r>
      <w:r>
        <w:rPr>
          <w:spacing w:val="-3"/>
        </w:rPr>
        <w:t> </w:t>
      </w:r>
      <w:r>
        <w:rPr/>
        <w:t>rocks</w:t>
      </w:r>
      <w:r>
        <w:rPr>
          <w:spacing w:val="1"/>
        </w:rPr>
        <w:t> </w:t>
      </w:r>
      <w:r>
        <w:rPr/>
        <w:t>in general.</w:t>
      </w:r>
    </w:p>
    <w:p>
      <w:pPr>
        <w:spacing w:after="0"/>
        <w:sectPr>
          <w:type w:val="continuous"/>
          <w:pgSz w:w="12240" w:h="15840"/>
          <w:pgMar w:top="1380" w:bottom="280" w:left="1340" w:right="1340"/>
        </w:sectPr>
      </w:pPr>
    </w:p>
    <w:p>
      <w:pPr>
        <w:pStyle w:val="BodyText"/>
        <w:ind w:left="0"/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5712903" cy="3076575"/>
            <wp:effectExtent l="0" t="0" r="0" b="0"/>
            <wp:docPr id="1" name="image1.jpeg" descr="Table, treemap chart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903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ind w:left="0"/>
        <w:rPr>
          <w:sz w:val="11"/>
        </w:rPr>
      </w:pPr>
    </w:p>
    <w:p>
      <w:pPr>
        <w:spacing w:line="240" w:lineRule="auto" w:before="91"/>
        <w:ind w:left="100" w:right="268" w:firstLine="0"/>
        <w:jc w:val="left"/>
        <w:rPr>
          <w:i/>
          <w:sz w:val="22"/>
        </w:rPr>
      </w:pPr>
      <w:r>
        <w:rPr>
          <w:i/>
          <w:sz w:val="22"/>
        </w:rPr>
        <w:t>Figure 1: Abundant Permian and Triassic red bed and evaporite deposits in the U.S. midcontinent.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Detailed studies of some of these rocks indicate extreme environment including acid saline lake waters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(e.g., Benison et al., 1998). The red colored units are red beds and evaporites. Pink boxes are units with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some red beds. The carbonate formations, depicted here by white boxes (the Alcova Ls, Minnekahta Ls,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 Day Creek Dolomite), were gypsum deposits that have been diagenetically replaced by calcite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dolomite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(Benison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al., 2018;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Knapp, 2020).</w:t>
      </w:r>
    </w:p>
    <w:p>
      <w:pPr>
        <w:pStyle w:val="BodyText"/>
        <w:spacing w:before="3"/>
        <w:ind w:left="0"/>
        <w:rPr>
          <w:i/>
        </w:rPr>
      </w:pPr>
    </w:p>
    <w:p>
      <w:pPr>
        <w:pStyle w:val="BodyText"/>
        <w:ind w:right="143" w:firstLine="720"/>
      </w:pPr>
      <w:r>
        <w:rPr/>
        <w:t>My thesis will be field-based and combines outcrop observations and thin section</w:t>
      </w:r>
      <w:r>
        <w:rPr>
          <w:spacing w:val="1"/>
        </w:rPr>
        <w:t> </w:t>
      </w:r>
      <w:r>
        <w:rPr/>
        <w:t>petrography to reveal clues about depositional environments. I will study four outcrops in</w:t>
      </w:r>
      <w:r>
        <w:rPr>
          <w:spacing w:val="1"/>
        </w:rPr>
        <w:t> </w:t>
      </w:r>
      <w:r>
        <w:rPr/>
        <w:t>northcentral Wyoming that contain bedded gypsum, but also likely contain diagenetic gypsum</w:t>
      </w:r>
      <w:r>
        <w:rPr>
          <w:spacing w:val="1"/>
        </w:rPr>
        <w:t> </w:t>
      </w:r>
      <w:r>
        <w:rPr/>
        <w:t>(Fig. 2 and 3). My centimeter- and millimeter- scale investigation of the textures of these</w:t>
      </w:r>
      <w:r>
        <w:rPr>
          <w:spacing w:val="1"/>
        </w:rPr>
        <w:t> </w:t>
      </w:r>
      <w:r>
        <w:rPr/>
        <w:t>gypsums will further refine what kinds of saline environments are represented in the Red Peak.</w:t>
      </w:r>
      <w:r>
        <w:rPr>
          <w:spacing w:val="1"/>
        </w:rPr>
        <w:t> </w:t>
      </w:r>
      <w:r>
        <w:rPr/>
        <w:t>For example, if I see a beds of bladed or needle-shaped, upwards-pointing gypsum/anhydrite</w:t>
      </w:r>
      <w:r>
        <w:rPr>
          <w:spacing w:val="1"/>
        </w:rPr>
        <w:t> </w:t>
      </w:r>
      <w:r>
        <w:rPr/>
        <w:t>crystals, I would likely interpret it as a saline lake deposit. However, if there are rounded, sorted,</w:t>
      </w:r>
      <w:r>
        <w:rPr>
          <w:spacing w:val="-57"/>
        </w:rPr>
        <w:t> </w:t>
      </w:r>
      <w:r>
        <w:rPr/>
        <w:t>and</w:t>
      </w:r>
      <w:r>
        <w:rPr>
          <w:spacing w:val="-2"/>
        </w:rPr>
        <w:t> </w:t>
      </w:r>
      <w:r>
        <w:rPr/>
        <w:t>frosted</w:t>
      </w:r>
      <w:r>
        <w:rPr>
          <w:spacing w:val="-1"/>
        </w:rPr>
        <w:t> </w:t>
      </w:r>
      <w:r>
        <w:rPr/>
        <w:t>gypsum</w:t>
      </w:r>
      <w:r>
        <w:rPr>
          <w:spacing w:val="-3"/>
        </w:rPr>
        <w:t> </w:t>
      </w:r>
      <w:r>
        <w:rPr/>
        <w:t>grains with</w:t>
      </w:r>
      <w:r>
        <w:rPr>
          <w:spacing w:val="2"/>
        </w:rPr>
        <w:t> </w:t>
      </w:r>
      <w:r>
        <w:rPr/>
        <w:t>cross-bedding,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interpret</w:t>
      </w:r>
      <w:r>
        <w:rPr>
          <w:spacing w:val="-3"/>
        </w:rPr>
        <w:t> </w:t>
      </w:r>
      <w:r>
        <w:rPr/>
        <w:t>an</w:t>
      </w:r>
      <w:r>
        <w:rPr>
          <w:spacing w:val="2"/>
        </w:rPr>
        <w:t> </w:t>
      </w:r>
      <w:r>
        <w:rPr/>
        <w:t>eolian</w:t>
      </w:r>
      <w:r>
        <w:rPr>
          <w:spacing w:val="-1"/>
        </w:rPr>
        <w:t> </w:t>
      </w:r>
      <w:r>
        <w:rPr/>
        <w:t>deposit (Fig.</w:t>
      </w:r>
      <w:r>
        <w:rPr>
          <w:spacing w:val="-1"/>
        </w:rPr>
        <w:t> </w:t>
      </w:r>
      <w:r>
        <w:rPr/>
        <w:t>4).</w:t>
      </w:r>
    </w:p>
    <w:p>
      <w:pPr>
        <w:pStyle w:val="BodyText"/>
        <w:spacing w:before="3"/>
        <w:ind w:right="139" w:firstLine="720"/>
      </w:pPr>
      <w:r>
        <w:rPr/>
        <w:t>I hypothesize that the gypsum/anhydrite in the upper Red Peak Formation represent</w:t>
      </w:r>
      <w:r>
        <w:rPr>
          <w:spacing w:val="1"/>
        </w:rPr>
        <w:t> </w:t>
      </w:r>
      <w:r>
        <w:rPr/>
        <w:t>deposition during some stage of a saline lake system. I will use the model for saline lake</w:t>
      </w:r>
      <w:r>
        <w:rPr>
          <w:spacing w:val="1"/>
        </w:rPr>
        <w:t> </w:t>
      </w:r>
      <w:r>
        <w:rPr/>
        <w:t>depositional cycles outlined by Benison and Goldstein (2001), supplemented by observations of</w:t>
      </w:r>
      <w:r>
        <w:rPr>
          <w:spacing w:val="-57"/>
        </w:rPr>
        <w:t> </w:t>
      </w:r>
      <w:r>
        <w:rPr/>
        <w:t>modern saline lake systems in Western Australia (Benison et al., 2007), to make interpretations</w:t>
      </w:r>
      <w:r>
        <w:rPr>
          <w:spacing w:val="1"/>
        </w:rPr>
        <w:t> </w:t>
      </w:r>
      <w:r>
        <w:rPr/>
        <w:t>of depositional environments and diagenetic history based on my observations. From my field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petrographic</w:t>
      </w:r>
      <w:r>
        <w:rPr>
          <w:spacing w:val="-4"/>
        </w:rPr>
        <w:t> </w:t>
      </w:r>
      <w:r>
        <w:rPr/>
        <w:t>observations,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interpret</w:t>
      </w:r>
      <w:r>
        <w:rPr>
          <w:spacing w:val="-4"/>
        </w:rPr>
        <w:t> </w:t>
      </w:r>
      <w:r>
        <w:rPr/>
        <w:t>depositional</w:t>
      </w:r>
      <w:r>
        <w:rPr>
          <w:spacing w:val="1"/>
        </w:rPr>
        <w:t> </w:t>
      </w:r>
      <w:r>
        <w:rPr/>
        <w:t>environments</w:t>
      </w:r>
      <w:r>
        <w:rPr>
          <w:spacing w:val="3"/>
        </w:rPr>
        <w:t> </w:t>
      </w:r>
      <w:r>
        <w:rPr/>
        <w:t>and</w:t>
      </w:r>
      <w:r>
        <w:rPr>
          <w:spacing w:val="-2"/>
        </w:rPr>
        <w:t> </w:t>
      </w:r>
      <w:r>
        <w:rPr/>
        <w:t>diagenetic</w:t>
      </w:r>
      <w:r>
        <w:rPr>
          <w:spacing w:val="-4"/>
        </w:rPr>
        <w:t> </w:t>
      </w:r>
      <w:r>
        <w:rPr/>
        <w:t>history,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I’ll</w:t>
      </w:r>
      <w:r>
        <w:rPr>
          <w:spacing w:val="-3"/>
        </w:rPr>
        <w:t> </w:t>
      </w:r>
      <w:r>
        <w:rPr/>
        <w:t>then combine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interpretations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3"/>
        </w:rPr>
        <w:t> </w:t>
      </w:r>
      <w:r>
        <w:rPr/>
        <w:t>a</w:t>
      </w:r>
      <w:r>
        <w:rPr>
          <w:spacing w:val="3"/>
        </w:rPr>
        <w:t> </w:t>
      </w:r>
      <w:r>
        <w:rPr/>
        <w:t>model</w:t>
      </w:r>
      <w:r>
        <w:rPr>
          <w:spacing w:val="-3"/>
        </w:rPr>
        <w:t> </w:t>
      </w:r>
      <w:r>
        <w:rPr/>
        <w:t>of the</w:t>
      </w:r>
      <w:r>
        <w:rPr>
          <w:spacing w:val="-3"/>
        </w:rPr>
        <w:t> </w:t>
      </w:r>
      <w:r>
        <w:rPr/>
        <w:t>depositional</w:t>
      </w:r>
      <w:r>
        <w:rPr>
          <w:spacing w:val="-3"/>
        </w:rPr>
        <w:t> </w:t>
      </w:r>
      <w:r>
        <w:rPr/>
        <w:t>system.</w:t>
      </w:r>
    </w:p>
    <w:p>
      <w:pPr>
        <w:spacing w:after="0"/>
        <w:sectPr>
          <w:pgSz w:w="12240" w:h="15840"/>
          <w:pgMar w:top="1500" w:bottom="280" w:left="1340" w:right="1340"/>
        </w:sectPr>
      </w:pPr>
    </w:p>
    <w:p>
      <w:pPr>
        <w:pStyle w:val="BodyText"/>
        <w:ind w:left="958"/>
        <w:rPr>
          <w:sz w:val="20"/>
        </w:rPr>
      </w:pPr>
      <w:r>
        <w:rPr>
          <w:sz w:val="20"/>
        </w:rPr>
        <w:drawing>
          <wp:inline distT="0" distB="0" distL="0" distR="0">
            <wp:extent cx="4850711" cy="3562350"/>
            <wp:effectExtent l="0" t="0" r="0" b="0"/>
            <wp:docPr id="3" name="image2.jpeg" descr="Map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711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12"/>
        <w:ind w:left="821" w:right="530" w:firstLine="0"/>
        <w:jc w:val="left"/>
        <w:rPr>
          <w:i/>
          <w:sz w:val="22"/>
        </w:rPr>
      </w:pPr>
      <w:r>
        <w:rPr>
          <w:i/>
          <w:sz w:val="22"/>
        </w:rPr>
        <w:t>Figure 2: Google Earth Pro aerial imagery of field area, with outcrop GPS waypoints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depicting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locations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four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targeted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outcrops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 studied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detail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part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proposed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research.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8"/>
        <w:ind w:left="0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1930400</wp:posOffset>
            </wp:positionH>
            <wp:positionV relativeFrom="paragraph">
              <wp:posOffset>174043</wp:posOffset>
            </wp:positionV>
            <wp:extent cx="3903809" cy="3260598"/>
            <wp:effectExtent l="0" t="0" r="0" b="0"/>
            <wp:wrapTopAndBottom/>
            <wp:docPr id="5" name="image3.png" descr="A picture containing outdoor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809" cy="3260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7" w:lineRule="auto" w:before="11"/>
        <w:ind w:left="1541" w:right="1724" w:firstLine="55"/>
        <w:jc w:val="left"/>
        <w:rPr>
          <w:i/>
          <w:sz w:val="22"/>
        </w:rPr>
      </w:pPr>
      <w:r>
        <w:rPr>
          <w:i/>
          <w:sz w:val="22"/>
        </w:rPr>
        <w:t>Figure 3: An outcrop of the upper Red Peak Formation exposed at the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Georgia-Pacific Gypsum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mine,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Shell,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WY (photo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courtesy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J. Knapp).</w:t>
      </w:r>
    </w:p>
    <w:p>
      <w:pPr>
        <w:spacing w:after="0" w:line="237" w:lineRule="auto"/>
        <w:jc w:val="left"/>
        <w:rPr>
          <w:sz w:val="22"/>
        </w:rPr>
        <w:sectPr>
          <w:pgSz w:w="12240" w:h="15840"/>
          <w:pgMar w:top="1440" w:bottom="280" w:left="1340" w:right="1340"/>
        </w:sectPr>
      </w:pPr>
    </w:p>
    <w:p>
      <w:pPr>
        <w:pStyle w:val="BodyText"/>
        <w:ind w:left="1489"/>
        <w:rPr>
          <w:sz w:val="20"/>
        </w:rPr>
      </w:pPr>
      <w:r>
        <w:rPr>
          <w:sz w:val="20"/>
        </w:rPr>
        <w:drawing>
          <wp:inline distT="0" distB="0" distL="0" distR="0">
            <wp:extent cx="4172055" cy="2038350"/>
            <wp:effectExtent l="0" t="0" r="0" b="0"/>
            <wp:docPr id="7" name="image4.jpeg" descr="Diagram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05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11"/>
        <w:ind w:left="1541" w:right="1766" w:firstLine="0"/>
        <w:jc w:val="left"/>
        <w:rPr>
          <w:i/>
          <w:sz w:val="22"/>
        </w:rPr>
      </w:pPr>
      <w:r>
        <w:rPr>
          <w:i/>
          <w:sz w:val="22"/>
        </w:rPr>
        <w:t>Figure 4: Seven different kinds of depositional and diagenetic gypsum.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Each gypsum type can be recognized by a discrete texture (Benison,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pers. comm.)</w:t>
      </w:r>
    </w:p>
    <w:p>
      <w:pPr>
        <w:pStyle w:val="BodyText"/>
        <w:spacing w:before="2"/>
        <w:ind w:left="0"/>
        <w:rPr>
          <w:i/>
        </w:rPr>
      </w:pPr>
    </w:p>
    <w:p>
      <w:pPr>
        <w:pStyle w:val="BodyText"/>
        <w:ind w:right="141" w:firstLine="720"/>
      </w:pPr>
      <w:r>
        <w:rPr/>
        <w:t>I will compare my results to deposits of alluvial fans and plains,</w:t>
      </w:r>
      <w:r>
        <w:rPr>
          <w:spacing w:val="1"/>
        </w:rPr>
        <w:t> </w:t>
      </w:r>
      <w:r>
        <w:rPr/>
        <w:t>saline lakes, mudflats,</w:t>
      </w:r>
      <w:r>
        <w:rPr>
          <w:spacing w:val="1"/>
        </w:rPr>
        <w:t> </w:t>
      </w:r>
      <w:r>
        <w:rPr/>
        <w:t>loess, and soils interpreted for the Goose Egg Formation, Red Peak Formation, and Alcova</w:t>
      </w:r>
      <w:r>
        <w:rPr>
          <w:spacing w:val="1"/>
        </w:rPr>
        <w:t> </w:t>
      </w:r>
      <w:r>
        <w:rPr/>
        <w:t>Limestone by Knapp (2020). I will also compare my results to the nearby, age-equivalent saline</w:t>
      </w:r>
      <w:r>
        <w:rPr>
          <w:spacing w:val="1"/>
        </w:rPr>
        <w:t> </w:t>
      </w:r>
      <w:r>
        <w:rPr/>
        <w:t>lakes, mudflats, and paleosols represented in the Minnekahta Limestone and Opeche Shale in</w:t>
      </w:r>
      <w:r>
        <w:rPr>
          <w:spacing w:val="1"/>
        </w:rPr>
        <w:t> </w:t>
      </w:r>
      <w:r>
        <w:rPr/>
        <w:t>western North Dakota and South Dakota (Benison et al., 2018; Benison and Goldstein, 2000).</w:t>
      </w:r>
      <w:r>
        <w:rPr>
          <w:spacing w:val="1"/>
        </w:rPr>
        <w:t> </w:t>
      </w:r>
      <w:r>
        <w:rPr/>
        <w:t>My results will further be compared to those from the gypsum and red beds of the Nippewalla</w:t>
      </w:r>
      <w:r>
        <w:rPr>
          <w:spacing w:val="1"/>
        </w:rPr>
        <w:t> </w:t>
      </w:r>
      <w:r>
        <w:rPr/>
        <w:t>Group in Kansas and Oklahoma (i.e., Benison and Goldstein, 2001; Benison et al., 2015) and the</w:t>
      </w:r>
      <w:r>
        <w:rPr>
          <w:spacing w:val="-57"/>
        </w:rPr>
        <w:t> </w:t>
      </w:r>
      <w:r>
        <w:rPr/>
        <w:t>Triassic</w:t>
      </w:r>
      <w:r>
        <w:rPr>
          <w:spacing w:val="-3"/>
        </w:rPr>
        <w:t> </w:t>
      </w:r>
      <w:r>
        <w:rPr/>
        <w:t>Mercia</w:t>
      </w:r>
      <w:r>
        <w:rPr>
          <w:spacing w:val="-2"/>
        </w:rPr>
        <w:t> </w:t>
      </w:r>
      <w:r>
        <w:rPr/>
        <w:t>Mudstone</w:t>
      </w:r>
      <w:r>
        <w:rPr>
          <w:spacing w:val="3"/>
        </w:rPr>
        <w:t> </w:t>
      </w:r>
      <w:r>
        <w:rPr/>
        <w:t>Group</w:t>
      </w:r>
      <w:r>
        <w:rPr>
          <w:spacing w:val="-1"/>
        </w:rPr>
        <w:t> </w:t>
      </w:r>
      <w:r>
        <w:rPr/>
        <w:t>in Northern Ireland</w:t>
      </w:r>
      <w:r>
        <w:rPr>
          <w:spacing w:val="3"/>
        </w:rPr>
        <w:t> </w:t>
      </w:r>
      <w:r>
        <w:rPr/>
        <w:t>(Andeskie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al., 2018).</w:t>
      </w:r>
    </w:p>
    <w:p>
      <w:pPr>
        <w:pStyle w:val="BodyText"/>
        <w:spacing w:before="2"/>
        <w:ind w:right="145" w:firstLine="720"/>
        <w:jc w:val="both"/>
      </w:pPr>
      <w:r>
        <w:rPr/>
        <w:t>This grant will allow me to travel to Wyoming to conduct fieldwork this summer (2021),</w:t>
      </w:r>
      <w:r>
        <w:rPr>
          <w:spacing w:val="-57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1"/>
        </w:rPr>
        <w:t> </w:t>
      </w:r>
      <w:r>
        <w:rPr/>
        <w:t>thin</w:t>
      </w:r>
      <w:r>
        <w:rPr>
          <w:spacing w:val="-2"/>
        </w:rPr>
        <w:t> </w:t>
      </w:r>
      <w:r>
        <w:rPr/>
        <w:t>sections,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perform</w:t>
      </w:r>
      <w:r>
        <w:rPr>
          <w:spacing w:val="2"/>
        </w:rPr>
        <w:t> </w:t>
      </w:r>
      <w:r>
        <w:rPr/>
        <w:t>mineral</w:t>
      </w:r>
      <w:r>
        <w:rPr>
          <w:spacing w:val="-3"/>
        </w:rPr>
        <w:t> </w:t>
      </w:r>
      <w:r>
        <w:rPr/>
        <w:t>identification</w:t>
      </w:r>
      <w:r>
        <w:rPr>
          <w:spacing w:val="-2"/>
        </w:rPr>
        <w:t> </w:t>
      </w:r>
      <w:r>
        <w:rPr/>
        <w:t>by XRD.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submit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abstract</w:t>
      </w:r>
      <w:r>
        <w:rPr>
          <w:spacing w:val="-4"/>
        </w:rPr>
        <w:t> </w:t>
      </w:r>
      <w:r>
        <w:rPr/>
        <w:t>of</w:t>
      </w:r>
      <w:r>
        <w:rPr>
          <w:spacing w:val="-58"/>
        </w:rPr>
        <w:t> </w:t>
      </w:r>
      <w:r>
        <w:rPr/>
        <w:t>my preliminary results for presentation during the SEPM-sponsored student poster session at the</w:t>
      </w:r>
      <w:r>
        <w:rPr>
          <w:spacing w:val="-57"/>
        </w:rPr>
        <w:t> </w:t>
      </w:r>
      <w:r>
        <w:rPr/>
        <w:t>2021 GSA Annual Meeting. After completing and defending my thesis, I will write a manuscript</w:t>
      </w:r>
      <w:r>
        <w:rPr>
          <w:spacing w:val="-57"/>
        </w:rPr>
        <w:t> </w:t>
      </w:r>
      <w:r>
        <w:rPr/>
        <w:t>for submission to either </w:t>
      </w:r>
      <w:r>
        <w:rPr>
          <w:i/>
        </w:rPr>
        <w:t>The Mountain Geologist </w:t>
      </w:r>
      <w:r>
        <w:rPr/>
        <w:t>or </w:t>
      </w:r>
      <w:r>
        <w:rPr>
          <w:i/>
        </w:rPr>
        <w:t>Rocky Mountain Geology</w:t>
      </w:r>
      <w:r>
        <w:rPr/>
        <w:t>. I will also submit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</w:t>
      </w:r>
      <w:r>
        <w:rPr/>
        <w:t>abstract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either a</w:t>
      </w:r>
      <w:r>
        <w:rPr>
          <w:spacing w:val="-3"/>
        </w:rPr>
        <w:t> </w:t>
      </w:r>
      <w:r>
        <w:rPr/>
        <w:t>poster</w:t>
      </w:r>
      <w:r>
        <w:rPr>
          <w:spacing w:val="-1"/>
        </w:rPr>
        <w:t> </w:t>
      </w:r>
      <w:r>
        <w:rPr/>
        <w:t>session or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talk</w:t>
      </w:r>
      <w:r>
        <w:rPr>
          <w:spacing w:val="4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2022 GSA Annual</w:t>
      </w:r>
      <w:r>
        <w:rPr>
          <w:spacing w:val="-3"/>
        </w:rPr>
        <w:t> </w:t>
      </w:r>
      <w:r>
        <w:rPr/>
        <w:t>Meeting.</w:t>
      </w:r>
    </w:p>
    <w:p>
      <w:pPr>
        <w:pStyle w:val="BodyText"/>
        <w:ind w:right="139" w:firstLine="720"/>
      </w:pPr>
      <w:r>
        <w:rPr/>
        <w:t>Like Dr. McKee, I love with my soul the stacked and tilted sediments of western North</w:t>
      </w:r>
      <w:r>
        <w:rPr>
          <w:spacing w:val="1"/>
        </w:rPr>
        <w:t> </w:t>
      </w:r>
      <w:r>
        <w:rPr/>
        <w:t>America. I am inspired by McKee’s legacy as a describer and correlator of ancient western</w:t>
      </w:r>
      <w:r>
        <w:rPr>
          <w:spacing w:val="1"/>
        </w:rPr>
        <w:t> </w:t>
      </w:r>
      <w:r>
        <w:rPr/>
        <w:t>sediments and it would be a privilege to honor him through this project. As a young Taiwanese</w:t>
      </w:r>
      <w:r>
        <w:rPr>
          <w:spacing w:val="1"/>
        </w:rPr>
        <w:t> </w:t>
      </w:r>
      <w:r>
        <w:rPr/>
        <w:t>woman,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strive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promote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field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sedimentary</w:t>
      </w:r>
      <w:r>
        <w:rPr>
          <w:spacing w:val="2"/>
        </w:rPr>
        <w:t> </w:t>
      </w:r>
      <w:r>
        <w:rPr/>
        <w:t>geology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make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accessible</w:t>
      </w:r>
      <w:r>
        <w:rPr>
          <w:spacing w:val="-4"/>
        </w:rPr>
        <w:t> </w:t>
      </w:r>
      <w:r>
        <w:rPr/>
        <w:t>to</w:t>
      </w:r>
      <w:r>
        <w:rPr>
          <w:spacing w:val="2"/>
        </w:rPr>
        <w:t> </w:t>
      </w:r>
      <w:r>
        <w:rPr/>
        <w:t>all</w:t>
      </w:r>
      <w:r>
        <w:rPr>
          <w:spacing w:val="-4"/>
        </w:rPr>
        <w:t> </w:t>
      </w:r>
      <w:r>
        <w:rPr/>
        <w:t>people</w:t>
      </w:r>
      <w:r>
        <w:rPr>
          <w:spacing w:val="-57"/>
        </w:rPr>
        <w:t> </w:t>
      </w:r>
      <w:r>
        <w:rPr/>
        <w:t>through</w:t>
      </w:r>
      <w:r>
        <w:rPr>
          <w:spacing w:val="-1"/>
        </w:rPr>
        <w:t> </w:t>
      </w:r>
      <w:r>
        <w:rPr/>
        <w:t>my research, my</w:t>
      </w:r>
      <w:r>
        <w:rPr>
          <w:spacing w:val="-1"/>
        </w:rPr>
        <w:t> </w:t>
      </w:r>
      <w:r>
        <w:rPr/>
        <w:t>teaching,</w:t>
      </w:r>
      <w:r>
        <w:rPr>
          <w:spacing w:val="4"/>
        </w:rPr>
        <w:t> </w:t>
      </w:r>
      <w:r>
        <w:rPr/>
        <w:t>and my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/>
        <w:t>outreach.</w:t>
      </w:r>
    </w:p>
    <w:p>
      <w:pPr>
        <w:pStyle w:val="BodyText"/>
        <w:spacing w:before="1"/>
        <w:ind w:left="821"/>
      </w:pPr>
      <w:r>
        <w:rPr/>
        <w:t>Thank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consideration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my</w:t>
      </w:r>
      <w:r>
        <w:rPr>
          <w:spacing w:val="2"/>
        </w:rPr>
        <w:t> </w:t>
      </w:r>
      <w:r>
        <w:rPr/>
        <w:t>application.</w:t>
      </w:r>
    </w:p>
    <w:p>
      <w:pPr>
        <w:pStyle w:val="BodyText"/>
        <w:spacing w:before="9"/>
        <w:ind w:left="0"/>
        <w:rPr>
          <w:sz w:val="23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References</w:t>
      </w:r>
    </w:p>
    <w:p>
      <w:pPr>
        <w:pStyle w:val="BodyText"/>
        <w:spacing w:before="1"/>
        <w:ind w:left="0"/>
        <w:rPr>
          <w:b/>
          <w:sz w:val="16"/>
        </w:rPr>
      </w:pPr>
    </w:p>
    <w:p>
      <w:pPr>
        <w:pStyle w:val="BodyText"/>
        <w:spacing w:line="242" w:lineRule="auto" w:before="90"/>
        <w:ind w:right="215"/>
      </w:pPr>
      <w:r>
        <w:rPr/>
        <w:pict>
          <v:rect style="position:absolute;margin-left:306.630005pt;margin-top:16.953129pt;width:3pt;height:.5pt;mso-position-horizontal-relative:page;mso-position-vertical-relative:paragraph;z-index:-15781888" id="docshape1" filled="true" fillcolor="#000000" stroked="false">
            <v:fill type="solid"/>
            <w10:wrap type="none"/>
          </v:rect>
        </w:pict>
      </w:r>
      <w:r>
        <w:rPr/>
        <w:t>Andeskie,</w:t>
      </w:r>
      <w:r>
        <w:rPr>
          <w:spacing w:val="-2"/>
        </w:rPr>
        <w:t> </w:t>
      </w:r>
      <w:r>
        <w:rPr/>
        <w:t>A.S.,</w:t>
      </w:r>
      <w:r>
        <w:rPr>
          <w:spacing w:val="-1"/>
        </w:rPr>
        <w:t> </w:t>
      </w:r>
      <w:r>
        <w:rPr/>
        <w:t>Benison,</w:t>
      </w:r>
      <w:r>
        <w:rPr>
          <w:spacing w:val="-2"/>
        </w:rPr>
        <w:t> </w:t>
      </w:r>
      <w:r>
        <w:rPr/>
        <w:t>K.C.,</w:t>
      </w:r>
      <w:r>
        <w:rPr>
          <w:spacing w:val="-2"/>
        </w:rPr>
        <w:t> </w:t>
      </w:r>
      <w:r>
        <w:rPr/>
        <w:t>Eichenlaub,</w:t>
      </w:r>
      <w:r>
        <w:rPr>
          <w:spacing w:val="-2"/>
        </w:rPr>
        <w:t> </w:t>
      </w:r>
      <w:r>
        <w:rPr/>
        <w:t>L.A.,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Raine,</w:t>
      </w:r>
      <w:r>
        <w:rPr>
          <w:spacing w:val="-2"/>
        </w:rPr>
        <w:t> </w:t>
      </w:r>
      <w:r>
        <w:rPr/>
        <w:t>R.,</w:t>
      </w:r>
      <w:r>
        <w:rPr>
          <w:spacing w:val="-2"/>
        </w:rPr>
        <w:t> </w:t>
      </w:r>
      <w:r>
        <w:rPr/>
        <w:t>2018, Acid-saline-lake</w:t>
      </w:r>
      <w:r>
        <w:rPr>
          <w:spacing w:val="-4"/>
        </w:rPr>
        <w:t> </w:t>
      </w:r>
      <w:r>
        <w:rPr/>
        <w:t>systems</w:t>
      </w:r>
      <w:r>
        <w:rPr>
          <w:spacing w:val="-57"/>
        </w:rPr>
        <w:t> </w:t>
      </w:r>
      <w:r>
        <w:rPr/>
        <w:t>of the Triassic Mercia Mudstone Group of County Antrim, Northern Ireland: </w:t>
      </w:r>
      <w:r>
        <w:rPr>
          <w:i/>
        </w:rPr>
        <w:t>Journal of</w:t>
      </w:r>
      <w:r>
        <w:rPr>
          <w:i/>
          <w:spacing w:val="1"/>
        </w:rPr>
        <w:t> </w:t>
      </w:r>
      <w:r>
        <w:rPr>
          <w:i/>
        </w:rPr>
        <w:t>Sedimentary</w:t>
      </w:r>
      <w:r>
        <w:rPr>
          <w:i/>
          <w:spacing w:val="-3"/>
        </w:rPr>
        <w:t> </w:t>
      </w:r>
      <w:r>
        <w:rPr>
          <w:i/>
        </w:rPr>
        <w:t>Research,</w:t>
      </w:r>
      <w:r>
        <w:rPr>
          <w:i/>
          <w:spacing w:val="3"/>
        </w:rPr>
        <w:t> </w:t>
      </w:r>
      <w:r>
        <w:rPr/>
        <w:t>v. 88, p. 385-398.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spacing w:line="242" w:lineRule="auto"/>
        <w:ind w:right="530"/>
      </w:pPr>
      <w:r>
        <w:rPr/>
        <w:t>Benison,</w:t>
      </w:r>
      <w:r>
        <w:rPr>
          <w:spacing w:val="-2"/>
        </w:rPr>
        <w:t> </w:t>
      </w:r>
      <w:r>
        <w:rPr/>
        <w:t>K.C.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Goldstein,</w:t>
      </w:r>
      <w:r>
        <w:rPr>
          <w:spacing w:val="-1"/>
        </w:rPr>
        <w:t> </w:t>
      </w:r>
      <w:r>
        <w:rPr/>
        <w:t>R.H.,</w:t>
      </w:r>
      <w:r>
        <w:rPr>
          <w:spacing w:val="-2"/>
        </w:rPr>
        <w:t> </w:t>
      </w:r>
      <w:r>
        <w:rPr/>
        <w:t>2000,</w:t>
      </w:r>
      <w:r>
        <w:rPr>
          <w:spacing w:val="-1"/>
        </w:rPr>
        <w:t> </w:t>
      </w:r>
      <w:r>
        <w:rPr/>
        <w:t>Sedimentology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ancient</w:t>
      </w:r>
      <w:r>
        <w:rPr>
          <w:spacing w:val="-3"/>
        </w:rPr>
        <w:t> </w:t>
      </w:r>
      <w:r>
        <w:rPr/>
        <w:t>saline</w:t>
      </w:r>
      <w:r>
        <w:rPr>
          <w:spacing w:val="-4"/>
        </w:rPr>
        <w:t> </w:t>
      </w:r>
      <w:r>
        <w:rPr/>
        <w:t>pans: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example</w:t>
      </w:r>
      <w:r>
        <w:rPr>
          <w:spacing w:val="-57"/>
        </w:rPr>
        <w:t> </w:t>
      </w:r>
      <w:r>
        <w:rPr/>
        <w:t>from the Permian Opeche Shale, Williston Basin, North Dakota: </w:t>
      </w:r>
      <w:r>
        <w:rPr>
          <w:i/>
        </w:rPr>
        <w:t>Journal of Sedimentary</w:t>
      </w:r>
      <w:r>
        <w:rPr>
          <w:i/>
          <w:spacing w:val="1"/>
        </w:rPr>
        <w:t> </w:t>
      </w:r>
      <w:r>
        <w:rPr>
          <w:i/>
        </w:rPr>
        <w:t>Research</w:t>
      </w:r>
      <w:r>
        <w:rPr/>
        <w:t>,</w:t>
      </w:r>
      <w:r>
        <w:rPr>
          <w:spacing w:val="-1"/>
        </w:rPr>
        <w:t> </w:t>
      </w:r>
      <w:r>
        <w:rPr/>
        <w:t>v. 70, p. 159-169.</w:t>
      </w:r>
    </w:p>
    <w:p>
      <w:pPr>
        <w:spacing w:after="0" w:line="242" w:lineRule="auto"/>
        <w:sectPr>
          <w:pgSz w:w="12240" w:h="15840"/>
          <w:pgMar w:top="1440" w:bottom="280" w:left="1340" w:right="1340"/>
        </w:sectPr>
      </w:pPr>
    </w:p>
    <w:p>
      <w:pPr>
        <w:pStyle w:val="BodyText"/>
        <w:spacing w:before="61"/>
      </w:pPr>
      <w:r>
        <w:rPr/>
        <w:t>Benison,</w:t>
      </w:r>
      <w:r>
        <w:rPr>
          <w:spacing w:val="-3"/>
        </w:rPr>
        <w:t> </w:t>
      </w:r>
      <w:r>
        <w:rPr/>
        <w:t>K.C.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Goldstein,</w:t>
      </w:r>
      <w:r>
        <w:rPr>
          <w:spacing w:val="-2"/>
        </w:rPr>
        <w:t> </w:t>
      </w:r>
      <w:r>
        <w:rPr/>
        <w:t>R.H.,</w:t>
      </w:r>
      <w:r>
        <w:rPr>
          <w:spacing w:val="-3"/>
        </w:rPr>
        <w:t> </w:t>
      </w:r>
      <w:r>
        <w:rPr/>
        <w:t>2001,</w:t>
      </w:r>
      <w:r>
        <w:rPr>
          <w:spacing w:val="-2"/>
        </w:rPr>
        <w:t> </w:t>
      </w:r>
      <w:r>
        <w:rPr/>
        <w:t>Evaporites</w:t>
      </w:r>
      <w:r>
        <w:rPr>
          <w:spacing w:val="3"/>
        </w:rPr>
        <w:t> </w:t>
      </w:r>
      <w:r>
        <w:rPr/>
        <w:t>and</w:t>
      </w:r>
      <w:r>
        <w:rPr>
          <w:spacing w:val="-2"/>
        </w:rPr>
        <w:t> </w:t>
      </w:r>
      <w:r>
        <w:rPr/>
        <w:t>siliciclastics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Permian</w:t>
      </w:r>
      <w:r>
        <w:rPr>
          <w:spacing w:val="-2"/>
        </w:rPr>
        <w:t> </w:t>
      </w:r>
      <w:r>
        <w:rPr/>
        <w:t>Nippewalla</w:t>
      </w:r>
      <w:r>
        <w:rPr>
          <w:spacing w:val="-57"/>
        </w:rPr>
        <w:t> </w:t>
      </w:r>
      <w:r>
        <w:rPr/>
        <w:t>Group,</w:t>
      </w:r>
      <w:r>
        <w:rPr>
          <w:spacing w:val="-1"/>
        </w:rPr>
        <w:t> </w:t>
      </w:r>
      <w:r>
        <w:rPr/>
        <w:t>Kansas and Oklahoma: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case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nonmarine</w:t>
      </w:r>
      <w:r>
        <w:rPr>
          <w:spacing w:val="3"/>
        </w:rPr>
        <w:t> </w:t>
      </w:r>
      <w:r>
        <w:rPr/>
        <w:t>deposition:</w:t>
      </w:r>
      <w:r>
        <w:rPr>
          <w:spacing w:val="-3"/>
        </w:rPr>
        <w:t> </w:t>
      </w:r>
      <w:r>
        <w:rPr>
          <w:i/>
        </w:rPr>
        <w:t>Sedimentology</w:t>
      </w:r>
      <w:r>
        <w:rPr/>
        <w:t>, v.</w:t>
      </w:r>
      <w:r>
        <w:rPr>
          <w:spacing w:val="-1"/>
        </w:rPr>
        <w:t> </w:t>
      </w:r>
      <w:r>
        <w:rPr/>
        <w:t>48,</w:t>
      </w:r>
    </w:p>
    <w:p>
      <w:pPr>
        <w:pStyle w:val="BodyText"/>
        <w:spacing w:line="274" w:lineRule="exact"/>
      </w:pPr>
      <w:r>
        <w:rPr/>
        <w:t>p. 165-188.</w:t>
      </w:r>
    </w:p>
    <w:p>
      <w:pPr>
        <w:pStyle w:val="BodyText"/>
        <w:spacing w:before="3"/>
        <w:ind w:left="0"/>
      </w:pPr>
    </w:p>
    <w:p>
      <w:pPr>
        <w:pStyle w:val="BodyText"/>
        <w:spacing w:before="1"/>
        <w:ind w:right="318"/>
      </w:pPr>
      <w:r>
        <w:rPr/>
        <w:t>Benison, K.C., Bowen, B.B., Oboh-Ikuenobe, F.E, </w:t>
      </w:r>
      <w:r>
        <w:rPr>
          <w:u w:val="single"/>
        </w:rPr>
        <w:t>Jagniecki,</w:t>
      </w:r>
      <w:r>
        <w:rPr/>
        <w:t> </w:t>
      </w:r>
      <w:r>
        <w:rPr>
          <w:u w:val="single"/>
        </w:rPr>
        <w:t>E.A.</w:t>
      </w:r>
      <w:r>
        <w:rPr/>
        <w:t>, </w:t>
      </w:r>
      <w:r>
        <w:rPr>
          <w:u w:val="single"/>
        </w:rPr>
        <w:t>LaClair,</w:t>
      </w:r>
      <w:r>
        <w:rPr/>
        <w:t> </w:t>
      </w:r>
      <w:r>
        <w:rPr>
          <w:u w:val="single"/>
        </w:rPr>
        <w:t>D.A.,</w:t>
      </w:r>
      <w:r>
        <w:rPr/>
        <w:t> Story, S.L.,</w:t>
      </w:r>
      <w:r>
        <w:rPr>
          <w:spacing w:val="1"/>
        </w:rPr>
        <w:t> </w:t>
      </w:r>
      <w:r>
        <w:rPr/>
        <w:t>Mormile,</w:t>
      </w:r>
      <w:r>
        <w:rPr>
          <w:spacing w:val="-2"/>
        </w:rPr>
        <w:t> </w:t>
      </w:r>
      <w:r>
        <w:rPr/>
        <w:t>M.R.,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Hong,</w:t>
      </w:r>
      <w:r>
        <w:rPr>
          <w:spacing w:val="-2"/>
        </w:rPr>
        <w:t> </w:t>
      </w:r>
      <w:r>
        <w:rPr/>
        <w:t>B.Y.,</w:t>
      </w:r>
      <w:r>
        <w:rPr>
          <w:spacing w:val="-1"/>
        </w:rPr>
        <w:t> </w:t>
      </w:r>
      <w:r>
        <w:rPr/>
        <w:t>2007,</w:t>
      </w:r>
      <w:r>
        <w:rPr>
          <w:spacing w:val="-2"/>
        </w:rPr>
        <w:t> </w:t>
      </w:r>
      <w:r>
        <w:rPr/>
        <w:t>Sedimentology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acid</w:t>
      </w:r>
      <w:r>
        <w:rPr>
          <w:spacing w:val="-1"/>
        </w:rPr>
        <w:t> </w:t>
      </w:r>
      <w:r>
        <w:rPr/>
        <w:t>saline</w:t>
      </w:r>
      <w:r>
        <w:rPr>
          <w:spacing w:val="-4"/>
        </w:rPr>
        <w:t> </w:t>
      </w:r>
      <w:r>
        <w:rPr/>
        <w:t>lakes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southern</w:t>
      </w:r>
      <w:r>
        <w:rPr>
          <w:spacing w:val="-1"/>
        </w:rPr>
        <w:t> </w:t>
      </w:r>
      <w:r>
        <w:rPr/>
        <w:t>Western</w:t>
      </w:r>
      <w:r>
        <w:rPr>
          <w:spacing w:val="-57"/>
        </w:rPr>
        <w:t> </w:t>
      </w:r>
      <w:r>
        <w:rPr/>
        <w:t>Australia: Newly described processes and products of an extreme environment: </w:t>
      </w:r>
      <w:r>
        <w:rPr>
          <w:i/>
        </w:rPr>
        <w:t>Journal of</w:t>
      </w:r>
      <w:r>
        <w:rPr>
          <w:i/>
          <w:spacing w:val="1"/>
        </w:rPr>
        <w:t> </w:t>
      </w:r>
      <w:r>
        <w:rPr>
          <w:i/>
        </w:rPr>
        <w:t>Sedimentary</w:t>
      </w:r>
      <w:r>
        <w:rPr>
          <w:i/>
          <w:spacing w:val="-3"/>
        </w:rPr>
        <w:t> </w:t>
      </w:r>
      <w:r>
        <w:rPr>
          <w:i/>
        </w:rPr>
        <w:t>Research</w:t>
      </w:r>
      <w:r>
        <w:rPr/>
        <w:t>, v. 77, no. 5, p. 366-388.</w:t>
      </w:r>
    </w:p>
    <w:p>
      <w:pPr>
        <w:pStyle w:val="BodyText"/>
        <w:ind w:left="0"/>
      </w:pPr>
    </w:p>
    <w:p>
      <w:pPr>
        <w:pStyle w:val="BodyText"/>
        <w:ind w:right="171"/>
      </w:pPr>
      <w:r>
        <w:rPr/>
        <w:t>Benison,</w:t>
      </w:r>
      <w:r>
        <w:rPr>
          <w:spacing w:val="-2"/>
        </w:rPr>
        <w:t> </w:t>
      </w:r>
      <w:r>
        <w:rPr/>
        <w:t>K.C.,</w:t>
      </w:r>
      <w:r>
        <w:rPr>
          <w:spacing w:val="-2"/>
        </w:rPr>
        <w:t> </w:t>
      </w:r>
      <w:r>
        <w:rPr/>
        <w:t>Goldstein,</w:t>
      </w:r>
      <w:r>
        <w:rPr>
          <w:spacing w:val="-2"/>
        </w:rPr>
        <w:t> </w:t>
      </w:r>
      <w:r>
        <w:rPr/>
        <w:t>R.H.,</w:t>
      </w:r>
      <w:r>
        <w:rPr>
          <w:spacing w:val="-2"/>
        </w:rPr>
        <w:t> </w:t>
      </w:r>
      <w:r>
        <w:rPr/>
        <w:t>Wopenka,</w:t>
      </w:r>
      <w:r>
        <w:rPr>
          <w:spacing w:val="-2"/>
        </w:rPr>
        <w:t> </w:t>
      </w:r>
      <w:r>
        <w:rPr/>
        <w:t>B.,</w:t>
      </w:r>
      <w:r>
        <w:rPr>
          <w:spacing w:val="-2"/>
        </w:rPr>
        <w:t> </w:t>
      </w:r>
      <w:r>
        <w:rPr/>
        <w:t>Burruss,</w:t>
      </w:r>
      <w:r>
        <w:rPr>
          <w:spacing w:val="-2"/>
        </w:rPr>
        <w:t> </w:t>
      </w:r>
      <w:r>
        <w:rPr/>
        <w:t>R.C.,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Pasteris,</w:t>
      </w:r>
      <w:r>
        <w:rPr>
          <w:spacing w:val="-2"/>
        </w:rPr>
        <w:t> </w:t>
      </w:r>
      <w:r>
        <w:rPr/>
        <w:t>J.D.,</w:t>
      </w:r>
      <w:r>
        <w:rPr>
          <w:spacing w:val="-2"/>
        </w:rPr>
        <w:t> </w:t>
      </w:r>
      <w:r>
        <w:rPr/>
        <w:t>1998,</w:t>
      </w:r>
      <w:r>
        <w:rPr>
          <w:spacing w:val="-2"/>
        </w:rPr>
        <w:t> </w:t>
      </w:r>
      <w:r>
        <w:rPr/>
        <w:t>Extremely</w:t>
      </w:r>
      <w:r>
        <w:rPr>
          <w:spacing w:val="-57"/>
        </w:rPr>
        <w:t> </w:t>
      </w:r>
      <w:r>
        <w:rPr/>
        <w:t>acid</w:t>
      </w:r>
      <w:r>
        <w:rPr>
          <w:spacing w:val="-1"/>
        </w:rPr>
        <w:t> </w:t>
      </w:r>
      <w:r>
        <w:rPr/>
        <w:t>Permian</w:t>
      </w:r>
      <w:r>
        <w:rPr>
          <w:spacing w:val="-1"/>
        </w:rPr>
        <w:t> </w:t>
      </w:r>
      <w:r>
        <w:rPr/>
        <w:t>lakes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groundwaters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North</w:t>
      </w:r>
      <w:r>
        <w:rPr>
          <w:spacing w:val="-1"/>
        </w:rPr>
        <w:t> </w:t>
      </w:r>
      <w:r>
        <w:rPr/>
        <w:t>America:</w:t>
      </w:r>
      <w:r>
        <w:rPr>
          <w:spacing w:val="4"/>
        </w:rPr>
        <w:t> </w:t>
      </w:r>
      <w:r>
        <w:rPr>
          <w:i/>
        </w:rPr>
        <w:t>Nature</w:t>
      </w:r>
      <w:r>
        <w:rPr/>
        <w:t>,</w:t>
      </w:r>
      <w:r>
        <w:rPr>
          <w:spacing w:val="-1"/>
        </w:rPr>
        <w:t> </w:t>
      </w:r>
      <w:r>
        <w:rPr/>
        <w:t>v. 392,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911-914.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242" w:lineRule="auto"/>
        <w:ind w:right="389"/>
      </w:pPr>
      <w:r>
        <w:rPr/>
        <w:pict>
          <v:rect style="position:absolute;margin-left:271.850006pt;margin-top:12.453108pt;width:3pt;height:.5pt;mso-position-horizontal-relative:page;mso-position-vertical-relative:paragraph;z-index:-15781376" id="docshape2" filled="true" fillcolor="#000000" stroked="false">
            <v:fill type="solid"/>
            <w10:wrap type="none"/>
          </v:rect>
        </w:pict>
      </w:r>
      <w:r>
        <w:rPr/>
        <w:t>Benison,</w:t>
      </w:r>
      <w:r>
        <w:rPr>
          <w:spacing w:val="-2"/>
        </w:rPr>
        <w:t> </w:t>
      </w:r>
      <w:r>
        <w:rPr/>
        <w:t>K.C.,</w:t>
      </w:r>
      <w:r>
        <w:rPr>
          <w:spacing w:val="-2"/>
        </w:rPr>
        <w:t> </w:t>
      </w:r>
      <w:r>
        <w:rPr/>
        <w:t>Knapp,</w:t>
      </w:r>
      <w:r>
        <w:rPr>
          <w:spacing w:val="-1"/>
        </w:rPr>
        <w:t> </w:t>
      </w:r>
      <w:r>
        <w:rPr/>
        <w:t>J.P.,</w:t>
      </w:r>
      <w:r>
        <w:rPr>
          <w:spacing w:val="-2"/>
        </w:rPr>
        <w:t> </w:t>
      </w:r>
      <w:r>
        <w:rPr/>
        <w:t>DiFrisco,</w:t>
      </w:r>
      <w:r>
        <w:rPr>
          <w:spacing w:val="-2"/>
        </w:rPr>
        <w:t> </w:t>
      </w:r>
      <w:r>
        <w:rPr/>
        <w:t>A.J.,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Rasbury,</w:t>
      </w:r>
      <w:r>
        <w:rPr>
          <w:spacing w:val="-2"/>
        </w:rPr>
        <w:t> </w:t>
      </w:r>
      <w:r>
        <w:rPr/>
        <w:t>E.T.,</w:t>
      </w:r>
      <w:r>
        <w:rPr>
          <w:spacing w:val="-2"/>
        </w:rPr>
        <w:t> </w:t>
      </w:r>
      <w:r>
        <w:rPr/>
        <w:t>2018,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Permian</w:t>
      </w:r>
      <w:r>
        <w:rPr>
          <w:spacing w:val="-1"/>
        </w:rPr>
        <w:t> </w:t>
      </w:r>
      <w:r>
        <w:rPr/>
        <w:t>Minnekahta</w:t>
      </w:r>
      <w:r>
        <w:rPr>
          <w:spacing w:val="-57"/>
        </w:rPr>
        <w:t> </w:t>
      </w:r>
      <w:r>
        <w:rPr/>
        <w:t>Limestone:</w:t>
      </w:r>
      <w:r>
        <w:rPr>
          <w:spacing w:val="-3"/>
        </w:rPr>
        <w:t> </w:t>
      </w:r>
      <w:r>
        <w:rPr/>
        <w:t>A saline</w:t>
      </w:r>
      <w:r>
        <w:rPr>
          <w:spacing w:val="-3"/>
        </w:rPr>
        <w:t> </w:t>
      </w:r>
      <w:r>
        <w:rPr/>
        <w:t>lake</w:t>
      </w:r>
      <w:r>
        <w:rPr>
          <w:spacing w:val="-2"/>
        </w:rPr>
        <w:t> </w:t>
      </w:r>
      <w:r>
        <w:rPr/>
        <w:t>gypsum</w:t>
      </w:r>
      <w:r>
        <w:rPr>
          <w:spacing w:val="-3"/>
        </w:rPr>
        <w:t> </w:t>
      </w:r>
      <w:r>
        <w:rPr/>
        <w:t>replaced</w:t>
      </w:r>
      <w:r>
        <w:rPr>
          <w:spacing w:val="-1"/>
        </w:rPr>
        <w:t> </w:t>
      </w:r>
      <w:r>
        <w:rPr/>
        <w:t>by calcite:</w:t>
      </w:r>
      <w:r>
        <w:rPr>
          <w:spacing w:val="3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Mountain Geologist</w:t>
      </w:r>
      <w:r>
        <w:rPr/>
        <w:t>,</w:t>
      </w:r>
      <w:r>
        <w:rPr>
          <w:spacing w:val="-1"/>
        </w:rPr>
        <w:t> </w:t>
      </w:r>
      <w:r>
        <w:rPr/>
        <w:t>v.</w:t>
      </w:r>
      <w:r>
        <w:rPr>
          <w:spacing w:val="-1"/>
        </w:rPr>
        <w:t> </w:t>
      </w:r>
      <w:r>
        <w:rPr/>
        <w:t>55, n.</w:t>
      </w:r>
      <w:r>
        <w:rPr>
          <w:spacing w:val="-1"/>
        </w:rPr>
        <w:t> </w:t>
      </w:r>
      <w:r>
        <w:rPr/>
        <w:t>2,</w:t>
      </w:r>
    </w:p>
    <w:p>
      <w:pPr>
        <w:pStyle w:val="BodyText"/>
        <w:spacing w:line="274" w:lineRule="exact"/>
      </w:pPr>
      <w:r>
        <w:rPr/>
        <w:t>p. 59-73.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42" w:lineRule="auto"/>
        <w:ind w:right="139"/>
      </w:pPr>
      <w:r>
        <w:rPr/>
        <w:t>Benison,</w:t>
      </w:r>
      <w:r>
        <w:rPr>
          <w:spacing w:val="-2"/>
        </w:rPr>
        <w:t> </w:t>
      </w:r>
      <w:r>
        <w:rPr/>
        <w:t>K.C.,</w:t>
      </w:r>
      <w:r>
        <w:rPr>
          <w:spacing w:val="-2"/>
        </w:rPr>
        <w:t> </w:t>
      </w:r>
      <w:r>
        <w:rPr/>
        <w:t>Zambito,</w:t>
      </w:r>
      <w:r>
        <w:rPr>
          <w:spacing w:val="-2"/>
        </w:rPr>
        <w:t> </w:t>
      </w:r>
      <w:r>
        <w:rPr/>
        <w:t>J.J.,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Knapp,</w:t>
      </w:r>
      <w:r>
        <w:rPr>
          <w:spacing w:val="-2"/>
        </w:rPr>
        <w:t> </w:t>
      </w:r>
      <w:r>
        <w:rPr/>
        <w:t>J.P.,</w:t>
      </w:r>
      <w:r>
        <w:rPr>
          <w:spacing w:val="-2"/>
        </w:rPr>
        <w:t> </w:t>
      </w:r>
      <w:r>
        <w:rPr/>
        <w:t>2015,</w:t>
      </w:r>
      <w:r>
        <w:rPr>
          <w:spacing w:val="-2"/>
        </w:rPr>
        <w:t> </w:t>
      </w:r>
      <w:r>
        <w:rPr/>
        <w:t>Contrasting</w:t>
      </w:r>
      <w:r>
        <w:rPr>
          <w:spacing w:val="-2"/>
        </w:rPr>
        <w:t> </w:t>
      </w:r>
      <w:r>
        <w:rPr/>
        <w:t>siliciclastic-evaporite</w:t>
      </w:r>
      <w:r>
        <w:rPr>
          <w:spacing w:val="-3"/>
        </w:rPr>
        <w:t> </w:t>
      </w:r>
      <w:r>
        <w:rPr/>
        <w:t>strata</w:t>
      </w:r>
      <w:r>
        <w:rPr>
          <w:spacing w:val="1"/>
        </w:rPr>
        <w:t> </w:t>
      </w:r>
      <w:r>
        <w:rPr/>
        <w:t>in</w:t>
      </w:r>
      <w:r>
        <w:rPr>
          <w:spacing w:val="-57"/>
        </w:rPr>
        <w:t> </w:t>
      </w:r>
      <w:r>
        <w:rPr/>
        <w:t>subsurface and outcrop: An example from the Permian Nippewalla Group of Kansas, U.S.A.: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Sedimentary</w:t>
      </w:r>
      <w:r>
        <w:rPr>
          <w:i/>
          <w:spacing w:val="-2"/>
        </w:rPr>
        <w:t> </w:t>
      </w:r>
      <w:r>
        <w:rPr>
          <w:i/>
        </w:rPr>
        <w:t>Research</w:t>
      </w:r>
      <w:r>
        <w:rPr/>
        <w:t>, </w:t>
      </w:r>
      <w:r>
        <w:rPr>
          <w:color w:val="212121"/>
        </w:rPr>
        <w:t>v. 85, p. 626-645.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spacing w:before="1"/>
        <w:ind w:right="215"/>
      </w:pPr>
      <w:r>
        <w:rPr/>
        <w:t>Branson,</w:t>
      </w:r>
      <w:r>
        <w:rPr>
          <w:spacing w:val="-2"/>
        </w:rPr>
        <w:t> </w:t>
      </w:r>
      <w:r>
        <w:rPr/>
        <w:t>E.B.,</w:t>
      </w:r>
      <w:r>
        <w:rPr>
          <w:spacing w:val="-1"/>
        </w:rPr>
        <w:t> </w:t>
      </w:r>
      <w:r>
        <w:rPr/>
        <w:t>1927,</w:t>
      </w:r>
      <w:r>
        <w:rPr>
          <w:spacing w:val="-2"/>
        </w:rPr>
        <w:t> </w:t>
      </w:r>
      <w:r>
        <w:rPr/>
        <w:t>Triassic-Jurassic</w:t>
      </w:r>
      <w:r>
        <w:rPr>
          <w:spacing w:val="3"/>
        </w:rPr>
        <w:t> </w:t>
      </w:r>
      <w:r>
        <w:rPr/>
        <w:t>“red</w:t>
      </w:r>
      <w:r>
        <w:rPr>
          <w:spacing w:val="-2"/>
        </w:rPr>
        <w:t> </w:t>
      </w:r>
      <w:r>
        <w:rPr/>
        <w:t>beds" 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Rocky</w:t>
      </w:r>
      <w:r>
        <w:rPr>
          <w:spacing w:val="-2"/>
        </w:rPr>
        <w:t> </w:t>
      </w:r>
      <w:r>
        <w:rPr/>
        <w:t>Mountain</w:t>
      </w:r>
      <w:r>
        <w:rPr>
          <w:spacing w:val="-1"/>
        </w:rPr>
        <w:t> </w:t>
      </w:r>
      <w:r>
        <w:rPr/>
        <w:t>region:</w:t>
      </w:r>
      <w:r>
        <w:rPr>
          <w:spacing w:val="-1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Journal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57"/>
        </w:rPr>
        <w:t> </w:t>
      </w:r>
      <w:r>
        <w:rPr>
          <w:i/>
        </w:rPr>
        <w:t>Geology</w:t>
      </w:r>
      <w:r>
        <w:rPr/>
        <w:t>,</w:t>
      </w:r>
      <w:r>
        <w:rPr>
          <w:spacing w:val="-1"/>
        </w:rPr>
        <w:t> </w:t>
      </w:r>
      <w:r>
        <w:rPr/>
        <w:t>v. 35, p. 607–630.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242" w:lineRule="auto"/>
        <w:ind w:right="753"/>
      </w:pPr>
      <w:r>
        <w:rPr>
          <w:color w:val="212121"/>
        </w:rPr>
        <w:t>High,</w:t>
      </w:r>
      <w:r>
        <w:rPr>
          <w:color w:val="212121"/>
          <w:spacing w:val="-3"/>
        </w:rPr>
        <w:t> </w:t>
      </w:r>
      <w:r>
        <w:rPr>
          <w:color w:val="212121"/>
        </w:rPr>
        <w:t>L.R.,</w:t>
      </w:r>
      <w:r>
        <w:rPr>
          <w:color w:val="212121"/>
          <w:spacing w:val="-3"/>
        </w:rPr>
        <w:t> </w:t>
      </w:r>
      <w:r>
        <w:rPr>
          <w:color w:val="212121"/>
        </w:rPr>
        <w:t>and</w:t>
      </w:r>
      <w:r>
        <w:rPr>
          <w:color w:val="212121"/>
          <w:spacing w:val="-2"/>
        </w:rPr>
        <w:t> </w:t>
      </w:r>
      <w:r>
        <w:rPr>
          <w:color w:val="212121"/>
        </w:rPr>
        <w:t>Picard,</w:t>
      </w:r>
      <w:r>
        <w:rPr>
          <w:color w:val="212121"/>
          <w:spacing w:val="-2"/>
        </w:rPr>
        <w:t> </w:t>
      </w:r>
      <w:r>
        <w:rPr>
          <w:color w:val="212121"/>
        </w:rPr>
        <w:t>M.D.,</w:t>
      </w:r>
      <w:r>
        <w:rPr>
          <w:color w:val="212121"/>
          <w:spacing w:val="-2"/>
        </w:rPr>
        <w:t> </w:t>
      </w:r>
      <w:r>
        <w:rPr>
          <w:color w:val="212121"/>
        </w:rPr>
        <w:t>1969,</w:t>
      </w:r>
      <w:r>
        <w:rPr>
          <w:color w:val="212121"/>
          <w:spacing w:val="-2"/>
        </w:rPr>
        <w:t> </w:t>
      </w:r>
      <w:r>
        <w:rPr>
          <w:color w:val="212121"/>
        </w:rPr>
        <w:t>Stratigraphic</w:t>
      </w:r>
      <w:r>
        <w:rPr>
          <w:color w:val="212121"/>
          <w:spacing w:val="-4"/>
        </w:rPr>
        <w:t> </w:t>
      </w:r>
      <w:r>
        <w:rPr>
          <w:color w:val="212121"/>
        </w:rPr>
        <w:t>relations within</w:t>
      </w:r>
      <w:r>
        <w:rPr>
          <w:color w:val="212121"/>
          <w:spacing w:val="-2"/>
        </w:rPr>
        <w:t> </w:t>
      </w:r>
      <w:r>
        <w:rPr>
          <w:color w:val="212121"/>
        </w:rPr>
        <w:t>upper</w:t>
      </w:r>
      <w:r>
        <w:rPr>
          <w:color w:val="212121"/>
          <w:spacing w:val="-3"/>
        </w:rPr>
        <w:t> </w:t>
      </w:r>
      <w:r>
        <w:rPr>
          <w:color w:val="212121"/>
        </w:rPr>
        <w:t>Chugwater</w:t>
      </w:r>
      <w:r>
        <w:rPr>
          <w:color w:val="212121"/>
          <w:spacing w:val="4"/>
        </w:rPr>
        <w:t> </w:t>
      </w:r>
      <w:r>
        <w:rPr>
          <w:color w:val="212121"/>
        </w:rPr>
        <w:t>Group</w:t>
      </w:r>
      <w:r>
        <w:rPr>
          <w:color w:val="212121"/>
          <w:spacing w:val="-57"/>
        </w:rPr>
        <w:t> </w:t>
      </w:r>
      <w:r>
        <w:rPr>
          <w:color w:val="212121"/>
        </w:rPr>
        <w:t>(Triassic), Wyoming:</w:t>
      </w:r>
      <w:r>
        <w:rPr>
          <w:color w:val="212121"/>
          <w:spacing w:val="4"/>
        </w:rPr>
        <w:t> </w:t>
      </w:r>
      <w:r>
        <w:rPr>
          <w:i/>
          <w:color w:val="212121"/>
        </w:rPr>
        <w:t>AAPG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Bulletin,</w:t>
      </w:r>
      <w:r>
        <w:rPr>
          <w:i/>
          <w:color w:val="212121"/>
          <w:spacing w:val="-1"/>
        </w:rPr>
        <w:t> </w:t>
      </w:r>
      <w:r>
        <w:rPr>
          <w:color w:val="212121"/>
        </w:rPr>
        <w:t>v. 53(5), p. 1091-1104.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ind w:right="234"/>
      </w:pPr>
      <w:r>
        <w:rPr/>
        <w:t>Knapp, J.P., 2020, Alluvial fans, loess plains, lakes, and distributive fluvial systems:</w:t>
      </w:r>
      <w:r>
        <w:rPr>
          <w:spacing w:val="1"/>
        </w:rPr>
        <w:t> </w:t>
      </w:r>
      <w:r>
        <w:rPr/>
        <w:t>Depositional</w:t>
      </w:r>
      <w:r>
        <w:rPr>
          <w:spacing w:val="-4"/>
        </w:rPr>
        <w:t> </w:t>
      </w:r>
      <w:r>
        <w:rPr/>
        <w:t>systems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Permian-Triassic</w:t>
      </w:r>
      <w:r>
        <w:rPr>
          <w:spacing w:val="-4"/>
        </w:rPr>
        <w:t> </w:t>
      </w:r>
      <w:r>
        <w:rPr/>
        <w:t>red</w:t>
      </w:r>
      <w:r>
        <w:rPr>
          <w:spacing w:val="-2"/>
        </w:rPr>
        <w:t> </w:t>
      </w:r>
      <w:r>
        <w:rPr/>
        <w:t>beds and</w:t>
      </w:r>
      <w:r>
        <w:rPr>
          <w:spacing w:val="-2"/>
        </w:rPr>
        <w:t> </w:t>
      </w:r>
      <w:r>
        <w:rPr/>
        <w:t>evaporites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Wyoming</w:t>
      </w:r>
      <w:r>
        <w:rPr>
          <w:spacing w:val="-1"/>
        </w:rPr>
        <w:t> </w:t>
      </w:r>
      <w:r>
        <w:rPr/>
        <w:t>(U.S.A.):</w:t>
      </w:r>
      <w:r>
        <w:rPr>
          <w:spacing w:val="-57"/>
        </w:rPr>
        <w:t> </w:t>
      </w:r>
      <w:r>
        <w:rPr/>
        <w:t>unpublished</w:t>
      </w:r>
      <w:r>
        <w:rPr>
          <w:spacing w:val="-1"/>
        </w:rPr>
        <w:t> </w:t>
      </w:r>
      <w:r>
        <w:rPr/>
        <w:t>Ph.D. dissertations, West</w:t>
      </w:r>
      <w:r>
        <w:rPr>
          <w:spacing w:val="-3"/>
        </w:rPr>
        <w:t> </w:t>
      </w:r>
      <w:r>
        <w:rPr/>
        <w:t>Virginia</w:t>
      </w:r>
      <w:r>
        <w:rPr>
          <w:spacing w:val="-2"/>
        </w:rPr>
        <w:t> </w:t>
      </w:r>
      <w:r>
        <w:rPr/>
        <w:t>University ETD.</w:t>
      </w:r>
    </w:p>
    <w:p>
      <w:pPr>
        <w:pStyle w:val="BodyText"/>
        <w:spacing w:before="1"/>
        <w:ind w:left="0"/>
      </w:pPr>
    </w:p>
    <w:p>
      <w:pPr>
        <w:pStyle w:val="BodyText"/>
        <w:spacing w:line="275" w:lineRule="exact"/>
      </w:pPr>
      <w:r>
        <w:rPr/>
        <w:t>Lowenstein,</w:t>
      </w:r>
      <w:r>
        <w:rPr>
          <w:spacing w:val="-2"/>
        </w:rPr>
        <w:t> </w:t>
      </w:r>
      <w:r>
        <w:rPr/>
        <w:t>T.K.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Hardie,</w:t>
      </w:r>
      <w:r>
        <w:rPr>
          <w:spacing w:val="-1"/>
        </w:rPr>
        <w:t> </w:t>
      </w:r>
      <w:r>
        <w:rPr/>
        <w:t>L.A.,</w:t>
      </w:r>
      <w:r>
        <w:rPr>
          <w:spacing w:val="-2"/>
        </w:rPr>
        <w:t> </w:t>
      </w:r>
      <w:r>
        <w:rPr/>
        <w:t>1985,</w:t>
      </w:r>
      <w:r>
        <w:rPr>
          <w:spacing w:val="-1"/>
        </w:rPr>
        <w:t> </w:t>
      </w:r>
      <w:r>
        <w:rPr/>
        <w:t>Criteria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recognition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salt-pan</w:t>
      </w:r>
      <w:r>
        <w:rPr>
          <w:spacing w:val="-1"/>
        </w:rPr>
        <w:t> </w:t>
      </w:r>
      <w:r>
        <w:rPr/>
        <w:t>evaporites:</w:t>
      </w:r>
    </w:p>
    <w:p>
      <w:pPr>
        <w:spacing w:line="275" w:lineRule="exact"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Sedimentology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v.</w:t>
      </w:r>
      <w:r>
        <w:rPr>
          <w:spacing w:val="-1"/>
          <w:sz w:val="24"/>
        </w:rPr>
        <w:t> </w:t>
      </w:r>
      <w:r>
        <w:rPr>
          <w:sz w:val="24"/>
        </w:rPr>
        <w:t>32,</w:t>
      </w:r>
      <w:r>
        <w:rPr>
          <w:spacing w:val="-1"/>
          <w:sz w:val="24"/>
        </w:rPr>
        <w:t> </w:t>
      </w: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627–44.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42" w:lineRule="auto"/>
        <w:ind w:right="1051"/>
      </w:pPr>
      <w:r>
        <w:rPr/>
        <w:t>McKee,</w:t>
      </w:r>
      <w:r>
        <w:rPr>
          <w:spacing w:val="-2"/>
        </w:rPr>
        <w:t> </w:t>
      </w:r>
      <w:r>
        <w:rPr/>
        <w:t>E.D.,</w:t>
      </w:r>
      <w:r>
        <w:rPr>
          <w:spacing w:val="-2"/>
        </w:rPr>
        <w:t> </w:t>
      </w:r>
      <w:r>
        <w:rPr/>
        <w:t>1964,</w:t>
      </w:r>
      <w:r>
        <w:rPr>
          <w:spacing w:val="-2"/>
        </w:rPr>
        <w:t> </w:t>
      </w:r>
      <w:r>
        <w:rPr/>
        <w:t>Problems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recognition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arid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hot</w:t>
      </w:r>
      <w:r>
        <w:rPr>
          <w:spacing w:val="1"/>
        </w:rPr>
        <w:t> </w:t>
      </w:r>
      <w:r>
        <w:rPr/>
        <w:t>climates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past:</w:t>
      </w:r>
      <w:r>
        <w:rPr>
          <w:spacing w:val="-57"/>
        </w:rPr>
        <w:t> </w:t>
      </w:r>
      <w:r>
        <w:rPr/>
        <w:t>in,</w:t>
      </w:r>
      <w:r>
        <w:rPr>
          <w:spacing w:val="-2"/>
        </w:rPr>
        <w:t> </w:t>
      </w:r>
      <w:r>
        <w:rPr/>
        <w:t>Problems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palaeoclimatology:</w:t>
      </w:r>
      <w:r>
        <w:rPr>
          <w:spacing w:val="-2"/>
        </w:rPr>
        <w:t> </w:t>
      </w:r>
      <w:r>
        <w:rPr/>
        <w:t>Interscience</w:t>
      </w:r>
      <w:r>
        <w:rPr>
          <w:spacing w:val="-2"/>
        </w:rPr>
        <w:t> </w:t>
      </w:r>
      <w:r>
        <w:rPr/>
        <w:t>Publishers,</w:t>
      </w:r>
      <w:r>
        <w:rPr>
          <w:spacing w:val="-1"/>
        </w:rPr>
        <w:t> </w:t>
      </w:r>
      <w:r>
        <w:rPr/>
        <w:t>London, p.</w:t>
      </w:r>
      <w:r>
        <w:rPr>
          <w:spacing w:val="-1"/>
        </w:rPr>
        <w:t> </w:t>
      </w:r>
      <w:r>
        <w:rPr/>
        <w:t>367–377.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ind w:right="391"/>
      </w:pPr>
      <w:r>
        <w:rPr/>
        <w:t>McKee, E.D., Goldsmith, J.W., Ketner, K.B., McLachlan, J.C., Hindle, M., and Rhodes, M.,</w:t>
      </w:r>
      <w:r>
        <w:rPr>
          <w:spacing w:val="1"/>
        </w:rPr>
        <w:t> </w:t>
      </w:r>
      <w:r>
        <w:rPr/>
        <w:t>1959,</w:t>
      </w:r>
      <w:r>
        <w:rPr>
          <w:spacing w:val="-2"/>
        </w:rPr>
        <w:t> </w:t>
      </w:r>
      <w:r>
        <w:rPr/>
        <w:t>Paleotectonic</w:t>
      </w:r>
      <w:r>
        <w:rPr>
          <w:spacing w:val="-4"/>
        </w:rPr>
        <w:t> </w:t>
      </w:r>
      <w:r>
        <w:rPr/>
        <w:t>maps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Triassic</w:t>
      </w:r>
      <w:r>
        <w:rPr>
          <w:spacing w:val="-4"/>
        </w:rPr>
        <w:t> </w:t>
      </w:r>
      <w:r>
        <w:rPr/>
        <w:t>system:</w:t>
      </w:r>
      <w:r>
        <w:rPr>
          <w:spacing w:val="1"/>
        </w:rPr>
        <w:t> </w:t>
      </w:r>
      <w:r>
        <w:rPr/>
        <w:t>U.S.</w:t>
      </w:r>
      <w:r>
        <w:rPr>
          <w:spacing w:val="-2"/>
        </w:rPr>
        <w:t> </w:t>
      </w:r>
      <w:r>
        <w:rPr/>
        <w:t>Geologic</w:t>
      </w:r>
      <w:r>
        <w:rPr>
          <w:spacing w:val="-4"/>
        </w:rPr>
        <w:t> </w:t>
      </w:r>
      <w:r>
        <w:rPr/>
        <w:t>Survey</w:t>
      </w:r>
      <w:r>
        <w:rPr>
          <w:spacing w:val="-1"/>
        </w:rPr>
        <w:t> </w:t>
      </w:r>
      <w:r>
        <w:rPr/>
        <w:t>Numbered</w:t>
      </w:r>
      <w:r>
        <w:rPr>
          <w:spacing w:val="-1"/>
        </w:rPr>
        <w:t> </w:t>
      </w:r>
      <w:r>
        <w:rPr/>
        <w:t>Map</w:t>
      </w:r>
      <w:r>
        <w:rPr>
          <w:spacing w:val="-2"/>
        </w:rPr>
        <w:t> </w:t>
      </w:r>
      <w:r>
        <w:rPr/>
        <w:t>Series</w:t>
      </w:r>
      <w:r>
        <w:rPr>
          <w:spacing w:val="-57"/>
        </w:rPr>
        <w:t> </w:t>
      </w:r>
      <w:r>
        <w:rPr/>
        <w:t>I-300.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243"/>
      </w:pPr>
      <w:r>
        <w:rPr/>
        <w:t>Picard,</w:t>
      </w:r>
      <w:r>
        <w:rPr>
          <w:spacing w:val="-3"/>
        </w:rPr>
        <w:t> </w:t>
      </w:r>
      <w:r>
        <w:rPr/>
        <w:t>M.D.,</w:t>
      </w:r>
      <w:r>
        <w:rPr>
          <w:spacing w:val="-2"/>
        </w:rPr>
        <w:t> </w:t>
      </w:r>
      <w:r>
        <w:rPr/>
        <w:t>1967,</w:t>
      </w:r>
      <w:r>
        <w:rPr>
          <w:spacing w:val="-2"/>
        </w:rPr>
        <w:t> </w:t>
      </w:r>
      <w:r>
        <w:rPr/>
        <w:t>Stratigraphy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depositional</w:t>
      </w:r>
      <w:r>
        <w:rPr>
          <w:spacing w:val="-4"/>
        </w:rPr>
        <w:t> </w:t>
      </w:r>
      <w:r>
        <w:rPr/>
        <w:t>environments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Red</w:t>
      </w:r>
      <w:r>
        <w:rPr>
          <w:spacing w:val="-3"/>
        </w:rPr>
        <w:t> </w:t>
      </w:r>
      <w:r>
        <w:rPr/>
        <w:t>Peak</w:t>
      </w:r>
      <w:r>
        <w:rPr>
          <w:spacing w:val="-2"/>
        </w:rPr>
        <w:t> </w:t>
      </w:r>
      <w:r>
        <w:rPr/>
        <w:t>Member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7"/>
        </w:rPr>
        <w:t> </w:t>
      </w:r>
      <w:r>
        <w:rPr/>
        <w:t>Chugwater</w:t>
      </w:r>
      <w:r>
        <w:rPr>
          <w:spacing w:val="-2"/>
        </w:rPr>
        <w:t> </w:t>
      </w:r>
      <w:r>
        <w:rPr/>
        <w:t>Formation</w:t>
      </w:r>
      <w:r>
        <w:rPr>
          <w:spacing w:val="-1"/>
        </w:rPr>
        <w:t> </w:t>
      </w:r>
      <w:r>
        <w:rPr/>
        <w:t>(Triassic),</w:t>
      </w:r>
      <w:r>
        <w:rPr>
          <w:spacing w:val="-1"/>
        </w:rPr>
        <w:t> </w:t>
      </w:r>
      <w:r>
        <w:rPr/>
        <w:t>west-central</w:t>
      </w:r>
      <w:r>
        <w:rPr>
          <w:spacing w:val="-3"/>
        </w:rPr>
        <w:t> </w:t>
      </w:r>
      <w:r>
        <w:rPr/>
        <w:t>Wyoming:</w:t>
      </w:r>
      <w:r>
        <w:rPr>
          <w:spacing w:val="-4"/>
        </w:rPr>
        <w:t> </w:t>
      </w:r>
      <w:r>
        <w:rPr>
          <w:i/>
        </w:rPr>
        <w:t>Rocky</w:t>
      </w:r>
      <w:r>
        <w:rPr>
          <w:i/>
          <w:spacing w:val="-3"/>
        </w:rPr>
        <w:t> </w:t>
      </w:r>
      <w:r>
        <w:rPr>
          <w:i/>
        </w:rPr>
        <w:t>Mountain</w:t>
      </w:r>
      <w:r>
        <w:rPr>
          <w:i/>
          <w:spacing w:val="-1"/>
        </w:rPr>
        <w:t> </w:t>
      </w:r>
      <w:r>
        <w:rPr>
          <w:i/>
        </w:rPr>
        <w:t>Geology</w:t>
      </w:r>
      <w:r>
        <w:rPr/>
        <w:t>,</w:t>
      </w:r>
      <w:r>
        <w:rPr>
          <w:spacing w:val="-1"/>
        </w:rPr>
        <w:t> </w:t>
      </w:r>
      <w:r>
        <w:rPr/>
        <w:t>6,</w:t>
      </w:r>
      <w:r>
        <w:rPr>
          <w:spacing w:val="-2"/>
        </w:rPr>
        <w:t> </w:t>
      </w:r>
      <w:r>
        <w:rPr/>
        <w:t>p.39–67.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242" w:lineRule="auto" w:before="1"/>
        <w:ind w:right="113"/>
        <w:jc w:val="both"/>
      </w:pPr>
      <w:r>
        <w:rPr/>
        <w:t>Tomlinson, C.W., 1916, The origin of red beds: A study of the conditions of origin of the Permo-</w:t>
      </w:r>
      <w:r>
        <w:rPr>
          <w:spacing w:val="-58"/>
        </w:rPr>
        <w:t> </w:t>
      </w:r>
      <w:r>
        <w:rPr/>
        <w:t>Carboniferous and Triassic red beds of the western United States: </w:t>
      </w:r>
      <w:r>
        <w:rPr>
          <w:i/>
        </w:rPr>
        <w:t>The Journal of Geology</w:t>
      </w:r>
      <w:r>
        <w:rPr/>
        <w:t>, v. 24,</w:t>
      </w:r>
      <w:r>
        <w:rPr>
          <w:spacing w:val="-57"/>
        </w:rPr>
        <w:t> </w:t>
      </w:r>
      <w:r>
        <w:rPr/>
        <w:t>p. 238–253.</w:t>
      </w:r>
    </w:p>
    <w:p>
      <w:pPr>
        <w:spacing w:after="0" w:line="242" w:lineRule="auto"/>
        <w:jc w:val="both"/>
        <w:sectPr>
          <w:pgSz w:w="12240" w:h="15840"/>
          <w:pgMar w:top="1380" w:bottom="280" w:left="1340" w:right="1340"/>
        </w:sectPr>
      </w:pPr>
    </w:p>
    <w:p>
      <w:pPr>
        <w:spacing w:before="61"/>
        <w:ind w:left="100" w:right="0" w:firstLine="0"/>
        <w:jc w:val="left"/>
        <w:rPr>
          <w:sz w:val="24"/>
        </w:rPr>
      </w:pPr>
      <w:r>
        <w:rPr>
          <w:sz w:val="24"/>
        </w:rPr>
        <w:t>Walker,</w:t>
      </w:r>
      <w:r>
        <w:rPr>
          <w:spacing w:val="1"/>
          <w:sz w:val="24"/>
        </w:rPr>
        <w:t> </w:t>
      </w:r>
      <w:r>
        <w:rPr>
          <w:sz w:val="24"/>
        </w:rPr>
        <w:t>T.R.,</w:t>
      </w:r>
      <w:r>
        <w:rPr>
          <w:spacing w:val="-2"/>
          <w:sz w:val="24"/>
        </w:rPr>
        <w:t> </w:t>
      </w:r>
      <w:r>
        <w:rPr>
          <w:sz w:val="24"/>
        </w:rPr>
        <w:t>1967,</w:t>
      </w:r>
      <w:r>
        <w:rPr>
          <w:spacing w:val="-1"/>
          <w:sz w:val="24"/>
        </w:rPr>
        <w:t> </w:t>
      </w:r>
      <w:r>
        <w:rPr>
          <w:sz w:val="24"/>
        </w:rPr>
        <w:t>Formation</w:t>
      </w:r>
      <w:r>
        <w:rPr>
          <w:spacing w:val="-2"/>
          <w:sz w:val="24"/>
        </w:rPr>
        <w:t> </w:t>
      </w:r>
      <w:r>
        <w:rPr>
          <w:sz w:val="24"/>
        </w:rPr>
        <w:t>of red</w:t>
      </w:r>
      <w:r>
        <w:rPr>
          <w:spacing w:val="-2"/>
          <w:sz w:val="24"/>
        </w:rPr>
        <w:t> </w:t>
      </w:r>
      <w:r>
        <w:rPr>
          <w:sz w:val="24"/>
        </w:rPr>
        <w:t>beds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modern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ancient</w:t>
      </w:r>
      <w:r>
        <w:rPr>
          <w:spacing w:val="-4"/>
          <w:sz w:val="24"/>
        </w:rPr>
        <w:t> </w:t>
      </w:r>
      <w:r>
        <w:rPr>
          <w:sz w:val="24"/>
        </w:rPr>
        <w:t>deserts:</w:t>
      </w:r>
      <w:r>
        <w:rPr>
          <w:spacing w:val="-3"/>
          <w:sz w:val="24"/>
        </w:rPr>
        <w:t> </w:t>
      </w:r>
      <w:r>
        <w:rPr>
          <w:i/>
          <w:sz w:val="24"/>
        </w:rPr>
        <w:t>Geological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Society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America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Bulletin</w:t>
      </w:r>
      <w:r>
        <w:rPr>
          <w:sz w:val="24"/>
        </w:rPr>
        <w:t>, v. 78, p. 353–368.</w:t>
      </w:r>
    </w:p>
    <w:sectPr>
      <w:pgSz w:w="12240" w:h="15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285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Bradford</dc:creator>
  <dcterms:created xsi:type="dcterms:W3CDTF">2021-08-31T13:45:25Z</dcterms:created>
  <dcterms:modified xsi:type="dcterms:W3CDTF">2021-08-31T13:45:25Z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2021-08-31T00:00:00Z</vt:filetime>
  </property>
</Properties>
</file>