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Title"/>
      </w:pPr>
      <w:bookmarkStart w:name="OHalloran_2023_RMS_SEPM_SCHOLARSHIP_APPL" w:id="1"/>
      <w:bookmarkEnd w:id="1"/>
      <w:r>
        <w:rPr>
          <w:b w:val="0"/>
        </w:rPr>
      </w:r>
      <w:bookmarkStart w:name="OHalloran_Letter of recommendation for M" w:id="2"/>
      <w:bookmarkEnd w:id="2"/>
      <w:r>
        <w:rPr>
          <w:b w:val="0"/>
        </w:rPr>
      </w:r>
      <w:r>
        <w:rPr/>
        <w:t>Project</w:t>
      </w:r>
      <w:r>
        <w:rPr>
          <w:spacing w:val="-3"/>
        </w:rPr>
        <w:t> </w:t>
      </w:r>
      <w:r>
        <w:rPr>
          <w:spacing w:val="-2"/>
        </w:rPr>
        <w:t>Proposal</w:t>
      </w:r>
    </w:p>
    <w:p>
      <w:pPr>
        <w:spacing w:before="2"/>
        <w:ind w:left="119" w:right="0" w:firstLine="0"/>
        <w:jc w:val="left"/>
        <w:rPr>
          <w:i/>
          <w:sz w:val="24"/>
        </w:rPr>
      </w:pPr>
      <w:r>
        <w:rPr>
          <w:i/>
          <w:spacing w:val="-2"/>
          <w:sz w:val="24"/>
        </w:rPr>
        <w:t>Background:</w:t>
      </w:r>
    </w:p>
    <w:p>
      <w:pPr>
        <w:pStyle w:val="BodyText"/>
        <w:spacing w:line="278" w:lineRule="auto" w:before="3"/>
        <w:ind w:firstLine="725"/>
      </w:pPr>
      <w:r>
        <w:rPr/>
        <w:t>Rivers</w:t>
      </w:r>
      <w:r>
        <w:rPr>
          <w:spacing w:val="-4"/>
        </w:rPr>
        <w:t> </w:t>
      </w:r>
      <w:r>
        <w:rPr/>
        <w:t>have</w:t>
      </w:r>
      <w:r>
        <w:rPr>
          <w:spacing w:val="-5"/>
        </w:rPr>
        <w:t> </w:t>
      </w:r>
      <w:r>
        <w:rPr/>
        <w:t>long</w:t>
      </w:r>
      <w:r>
        <w:rPr>
          <w:spacing w:val="-4"/>
        </w:rPr>
        <w:t> </w:t>
      </w:r>
      <w:r>
        <w:rPr/>
        <w:t>provided</w:t>
      </w:r>
      <w:r>
        <w:rPr>
          <w:spacing w:val="-4"/>
        </w:rPr>
        <w:t> </w:t>
      </w:r>
      <w:r>
        <w:rPr/>
        <w:t>human</w:t>
      </w:r>
      <w:r>
        <w:rPr>
          <w:spacing w:val="-4"/>
        </w:rPr>
        <w:t> </w:t>
      </w:r>
      <w:r>
        <w:rPr/>
        <w:t>beings</w:t>
      </w:r>
      <w:r>
        <w:rPr>
          <w:spacing w:val="-4"/>
        </w:rPr>
        <w:t> </w:t>
      </w:r>
      <w:r>
        <w:rPr/>
        <w:t>with</w:t>
      </w:r>
      <w:r>
        <w:rPr>
          <w:spacing w:val="-4"/>
        </w:rPr>
        <w:t> </w:t>
      </w:r>
      <w:r>
        <w:rPr/>
        <w:t>drinking</w:t>
      </w:r>
      <w:r>
        <w:rPr>
          <w:spacing w:val="-4"/>
        </w:rPr>
        <w:t> </w:t>
      </w:r>
      <w:r>
        <w:rPr/>
        <w:t>water,</w:t>
      </w:r>
      <w:r>
        <w:rPr>
          <w:spacing w:val="-4"/>
        </w:rPr>
        <w:t> </w:t>
      </w:r>
      <w:r>
        <w:rPr/>
        <w:t>irrigation,</w:t>
      </w:r>
      <w:r>
        <w:rPr>
          <w:spacing w:val="-4"/>
        </w:rPr>
        <w:t> </w:t>
      </w:r>
      <w:r>
        <w:rPr/>
        <w:t>transportation, recreation, and power. Our proximity to these systems, however, can also prove hazardous, especially as the global climate changes and river hydrology becomes more unpredictable.</w:t>
      </w:r>
    </w:p>
    <w:p>
      <w:pPr>
        <w:pStyle w:val="BodyText"/>
        <w:spacing w:line="276" w:lineRule="auto"/>
      </w:pPr>
      <w:r>
        <w:rPr/>
        <w:t>Recent mathematical modeling of modern river response to climate warming tend to inundate present</w:t>
      </w:r>
      <w:r>
        <w:rPr>
          <w:spacing w:val="-4"/>
        </w:rPr>
        <w:t> </w:t>
      </w:r>
      <w:r>
        <w:rPr/>
        <w:t>systems</w:t>
      </w:r>
      <w:r>
        <w:rPr>
          <w:spacing w:val="-4"/>
        </w:rPr>
        <w:t> </w:t>
      </w:r>
      <w:r>
        <w:rPr/>
        <w:t>with</w:t>
      </w:r>
      <w:r>
        <w:rPr>
          <w:spacing w:val="-4"/>
        </w:rPr>
        <w:t> </w:t>
      </w:r>
      <w:r>
        <w:rPr/>
        <w:t>increasingly</w:t>
      </w:r>
      <w:r>
        <w:rPr>
          <w:spacing w:val="-4"/>
        </w:rPr>
        <w:t> </w:t>
      </w:r>
      <w:r>
        <w:rPr/>
        <w:t>large</w:t>
      </w:r>
      <w:r>
        <w:rPr>
          <w:spacing w:val="-5"/>
        </w:rPr>
        <w:t> </w:t>
      </w:r>
      <w:r>
        <w:rPr/>
        <w:t>floods</w:t>
      </w:r>
      <w:r>
        <w:rPr>
          <w:vertAlign w:val="superscript"/>
        </w:rPr>
        <w:t>1,2</w:t>
      </w:r>
      <w:r>
        <w:rPr>
          <w:vertAlign w:val="baseline"/>
        </w:rPr>
        <w:t>.</w:t>
      </w:r>
      <w:r>
        <w:rPr>
          <w:spacing w:val="-4"/>
          <w:vertAlign w:val="baseline"/>
        </w:rPr>
        <w:t> </w:t>
      </w:r>
      <w:r>
        <w:rPr>
          <w:vertAlign w:val="baseline"/>
        </w:rPr>
        <w:t>Ancient</w:t>
      </w:r>
      <w:r>
        <w:rPr>
          <w:spacing w:val="-4"/>
          <w:vertAlign w:val="baseline"/>
        </w:rPr>
        <w:t> </w:t>
      </w:r>
      <w:r>
        <w:rPr>
          <w:vertAlign w:val="baseline"/>
        </w:rPr>
        <w:t>river</w:t>
      </w:r>
      <w:r>
        <w:rPr>
          <w:spacing w:val="-4"/>
          <w:vertAlign w:val="baseline"/>
        </w:rPr>
        <w:t> </w:t>
      </w:r>
      <w:r>
        <w:rPr>
          <w:vertAlign w:val="baseline"/>
        </w:rPr>
        <w:t>deposits,</w:t>
      </w:r>
      <w:r>
        <w:rPr>
          <w:spacing w:val="-4"/>
          <w:vertAlign w:val="baseline"/>
        </w:rPr>
        <w:t> </w:t>
      </w:r>
      <w:r>
        <w:rPr>
          <w:vertAlign w:val="baseline"/>
        </w:rPr>
        <w:t>however,</w:t>
      </w:r>
      <w:r>
        <w:rPr>
          <w:spacing w:val="-4"/>
          <w:vertAlign w:val="baseline"/>
        </w:rPr>
        <w:t> </w:t>
      </w:r>
      <w:r>
        <w:rPr>
          <w:vertAlign w:val="baseline"/>
        </w:rPr>
        <w:t>suggest</w:t>
      </w:r>
      <w:r>
        <w:rPr>
          <w:spacing w:val="-4"/>
          <w:vertAlign w:val="baseline"/>
        </w:rPr>
        <w:t> </w:t>
      </w:r>
      <w:r>
        <w:rPr>
          <w:vertAlign w:val="baseline"/>
        </w:rPr>
        <w:t>that</w:t>
      </w:r>
      <w:r>
        <w:rPr>
          <w:spacing w:val="-4"/>
          <w:vertAlign w:val="baseline"/>
        </w:rPr>
        <w:t> </w:t>
      </w:r>
      <w:r>
        <w:rPr>
          <w:vertAlign w:val="baseline"/>
        </w:rPr>
        <w:t>a warming climate will trigger more complex, system-wide changes in river and floodplain hydrodynamics</w:t>
      </w:r>
      <w:r>
        <w:rPr>
          <w:vertAlign w:val="superscript"/>
        </w:rPr>
        <w:t>3,4</w:t>
      </w:r>
      <w:r>
        <w:rPr>
          <w:vertAlign w:val="baseline"/>
        </w:rPr>
        <w:t>.</w:t>
      </w:r>
      <w:r>
        <w:rPr>
          <w:spacing w:val="-2"/>
          <w:vertAlign w:val="baseline"/>
        </w:rPr>
        <w:t> </w:t>
      </w:r>
      <w:r>
        <w:rPr>
          <w:vertAlign w:val="baseline"/>
        </w:rPr>
        <w:t>While</w:t>
      </w:r>
      <w:r>
        <w:rPr>
          <w:spacing w:val="-3"/>
          <w:vertAlign w:val="baseline"/>
        </w:rPr>
        <w:t> </w:t>
      </w:r>
      <w:r>
        <w:rPr>
          <w:vertAlign w:val="baseline"/>
        </w:rPr>
        <w:t>modeling</w:t>
      </w:r>
      <w:r>
        <w:rPr>
          <w:spacing w:val="-2"/>
          <w:vertAlign w:val="baseline"/>
        </w:rPr>
        <w:t> </w:t>
      </w:r>
      <w:r>
        <w:rPr>
          <w:vertAlign w:val="baseline"/>
        </w:rPr>
        <w:t>of</w:t>
      </w:r>
      <w:r>
        <w:rPr>
          <w:spacing w:val="-2"/>
          <w:vertAlign w:val="baseline"/>
        </w:rPr>
        <w:t> </w:t>
      </w:r>
      <w:r>
        <w:rPr>
          <w:vertAlign w:val="baseline"/>
        </w:rPr>
        <w:t>modern</w:t>
      </w:r>
      <w:r>
        <w:rPr>
          <w:spacing w:val="-2"/>
          <w:vertAlign w:val="baseline"/>
        </w:rPr>
        <w:t> </w:t>
      </w:r>
      <w:r>
        <w:rPr>
          <w:vertAlign w:val="baseline"/>
        </w:rPr>
        <w:t>systems</w:t>
      </w:r>
      <w:r>
        <w:rPr>
          <w:spacing w:val="-2"/>
          <w:vertAlign w:val="baseline"/>
        </w:rPr>
        <w:t> </w:t>
      </w:r>
      <w:r>
        <w:rPr>
          <w:vertAlign w:val="baseline"/>
        </w:rPr>
        <w:t>may</w:t>
      </w:r>
      <w:r>
        <w:rPr>
          <w:spacing w:val="-2"/>
          <w:vertAlign w:val="baseline"/>
        </w:rPr>
        <w:t> </w:t>
      </w:r>
      <w:r>
        <w:rPr>
          <w:vertAlign w:val="baseline"/>
        </w:rPr>
        <w:t>be</w:t>
      </w:r>
      <w:r>
        <w:rPr>
          <w:spacing w:val="-3"/>
          <w:vertAlign w:val="baseline"/>
        </w:rPr>
        <w:t> </w:t>
      </w:r>
      <w:r>
        <w:rPr>
          <w:vertAlign w:val="baseline"/>
        </w:rPr>
        <w:t>helpful</w:t>
      </w:r>
      <w:r>
        <w:rPr>
          <w:spacing w:val="-2"/>
          <w:vertAlign w:val="baseline"/>
        </w:rPr>
        <w:t> </w:t>
      </w:r>
      <w:r>
        <w:rPr>
          <w:vertAlign w:val="baseline"/>
        </w:rPr>
        <w:t>for</w:t>
      </w:r>
      <w:r>
        <w:rPr>
          <w:spacing w:val="-2"/>
          <w:vertAlign w:val="baseline"/>
        </w:rPr>
        <w:t> </w:t>
      </w:r>
      <w:r>
        <w:rPr>
          <w:vertAlign w:val="baseline"/>
        </w:rPr>
        <w:t>projecting</w:t>
      </w:r>
      <w:r>
        <w:rPr>
          <w:spacing w:val="-2"/>
          <w:vertAlign w:val="baseline"/>
        </w:rPr>
        <w:t> </w:t>
      </w:r>
      <w:r>
        <w:rPr>
          <w:vertAlign w:val="baseline"/>
        </w:rPr>
        <w:t>near-future flood hazards, these system-wide changes have been largely ignored, and </w:t>
      </w:r>
      <w:r>
        <w:rPr>
          <w:b/>
          <w:vertAlign w:val="baseline"/>
        </w:rPr>
        <w:t>we still lack a fundamental understanding of how river systems physically respond to climate warming</w:t>
      </w:r>
      <w:r>
        <w:rPr>
          <w:vertAlign w:val="baseline"/>
        </w:rPr>
        <w:t>.</w:t>
      </w:r>
    </w:p>
    <w:p>
      <w:pPr>
        <w:pStyle w:val="BodyText"/>
        <w:spacing w:line="276" w:lineRule="auto"/>
        <w:ind w:right="109" w:firstLine="725"/>
      </w:pPr>
      <w:r>
        <w:rPr/>
        <w:t>Unlike their modern counterparts, ancient fluvial deposits provide a large timescale of observable data from river systems throughout earth history, including during periods of past rapid global warming (hyperthermals). Abundant, repeated hyperthermals during the Paleogene warm period (~60-50 Ma), make fluvial sediments deposited during this time an ideal subject of study for understanding how river systems respond to and record changes in climate. Previous work on fluvial deposits that span the Paleocene-Eocene Thermal Maximum (PETM) and/or Early Eocene Climatic Optimum (EECO) use widely varied sedimentary characteristics as proxies for hydrological or environmental change, making cross-study comparison difficult</w:t>
      </w:r>
      <w:r>
        <w:rPr>
          <w:vertAlign w:val="superscript"/>
        </w:rPr>
        <w:t>3,4,5,6</w:t>
      </w:r>
      <w:r>
        <w:rPr>
          <w:vertAlign w:val="baseline"/>
        </w:rPr>
        <w:t>. This</w:t>
      </w:r>
      <w:r>
        <w:rPr>
          <w:spacing w:val="-3"/>
          <w:vertAlign w:val="baseline"/>
        </w:rPr>
        <w:t> </w:t>
      </w:r>
      <w:r>
        <w:rPr>
          <w:vertAlign w:val="baseline"/>
        </w:rPr>
        <w:t>complication,</w:t>
      </w:r>
      <w:r>
        <w:rPr>
          <w:spacing w:val="-3"/>
          <w:vertAlign w:val="baseline"/>
        </w:rPr>
        <w:t> </w:t>
      </w:r>
      <w:r>
        <w:rPr>
          <w:vertAlign w:val="baseline"/>
        </w:rPr>
        <w:t>paired</w:t>
      </w:r>
      <w:r>
        <w:rPr>
          <w:spacing w:val="-3"/>
          <w:vertAlign w:val="baseline"/>
        </w:rPr>
        <w:t> </w:t>
      </w:r>
      <w:r>
        <w:rPr>
          <w:vertAlign w:val="baseline"/>
        </w:rPr>
        <w:t>with</w:t>
      </w:r>
      <w:r>
        <w:rPr>
          <w:spacing w:val="-3"/>
          <w:vertAlign w:val="baseline"/>
        </w:rPr>
        <w:t> </w:t>
      </w:r>
      <w:r>
        <w:rPr>
          <w:vertAlign w:val="baseline"/>
        </w:rPr>
        <w:t>the</w:t>
      </w:r>
      <w:r>
        <w:rPr>
          <w:spacing w:val="-4"/>
          <w:vertAlign w:val="baseline"/>
        </w:rPr>
        <w:t> </w:t>
      </w:r>
      <w:r>
        <w:rPr>
          <w:vertAlign w:val="baseline"/>
        </w:rPr>
        <w:t>fact</w:t>
      </w:r>
      <w:r>
        <w:rPr>
          <w:spacing w:val="-3"/>
          <w:vertAlign w:val="baseline"/>
        </w:rPr>
        <w:t> </w:t>
      </w:r>
      <w:r>
        <w:rPr>
          <w:vertAlign w:val="baseline"/>
        </w:rPr>
        <w:t>that</w:t>
      </w:r>
      <w:r>
        <w:rPr>
          <w:spacing w:val="-3"/>
          <w:vertAlign w:val="baseline"/>
        </w:rPr>
        <w:t> </w:t>
      </w:r>
      <w:r>
        <w:rPr>
          <w:vertAlign w:val="baseline"/>
        </w:rPr>
        <w:t>these</w:t>
      </w:r>
      <w:r>
        <w:rPr>
          <w:spacing w:val="-4"/>
          <w:vertAlign w:val="baseline"/>
        </w:rPr>
        <w:t> </w:t>
      </w:r>
      <w:r>
        <w:rPr>
          <w:vertAlign w:val="baseline"/>
        </w:rPr>
        <w:t>studies</w:t>
      </w:r>
      <w:r>
        <w:rPr>
          <w:spacing w:val="-3"/>
          <w:vertAlign w:val="baseline"/>
        </w:rPr>
        <w:t> </w:t>
      </w:r>
      <w:r>
        <w:rPr>
          <w:vertAlign w:val="baseline"/>
        </w:rPr>
        <w:t>tend</w:t>
      </w:r>
      <w:r>
        <w:rPr>
          <w:spacing w:val="-3"/>
          <w:vertAlign w:val="baseline"/>
        </w:rPr>
        <w:t> </w:t>
      </w:r>
      <w:r>
        <w:rPr>
          <w:vertAlign w:val="baseline"/>
        </w:rPr>
        <w:t>to</w:t>
      </w:r>
      <w:r>
        <w:rPr>
          <w:spacing w:val="-3"/>
          <w:vertAlign w:val="baseline"/>
        </w:rPr>
        <w:t> </w:t>
      </w:r>
      <w:r>
        <w:rPr>
          <w:vertAlign w:val="baseline"/>
        </w:rPr>
        <w:t>narrow</w:t>
      </w:r>
      <w:r>
        <w:rPr>
          <w:spacing w:val="-3"/>
          <w:vertAlign w:val="baseline"/>
        </w:rPr>
        <w:t> </w:t>
      </w:r>
      <w:r>
        <w:rPr>
          <w:vertAlign w:val="baseline"/>
        </w:rPr>
        <w:t>their</w:t>
      </w:r>
      <w:r>
        <w:rPr>
          <w:spacing w:val="-3"/>
          <w:vertAlign w:val="baseline"/>
        </w:rPr>
        <w:t> </w:t>
      </w:r>
      <w:r>
        <w:rPr>
          <w:vertAlign w:val="baseline"/>
        </w:rPr>
        <w:t>focus</w:t>
      </w:r>
      <w:r>
        <w:rPr>
          <w:spacing w:val="-3"/>
          <w:vertAlign w:val="baseline"/>
        </w:rPr>
        <w:t> </w:t>
      </w:r>
      <w:r>
        <w:rPr>
          <w:vertAlign w:val="baseline"/>
        </w:rPr>
        <w:t>to</w:t>
      </w:r>
      <w:r>
        <w:rPr>
          <w:spacing w:val="-3"/>
          <w:vertAlign w:val="baseline"/>
        </w:rPr>
        <w:t> </w:t>
      </w:r>
      <w:r>
        <w:rPr>
          <w:vertAlign w:val="baseline"/>
        </w:rPr>
        <w:t>the</w:t>
      </w:r>
      <w:r>
        <w:rPr>
          <w:spacing w:val="-4"/>
          <w:vertAlign w:val="baseline"/>
        </w:rPr>
        <w:t> </w:t>
      </w:r>
      <w:r>
        <w:rPr>
          <w:vertAlign w:val="baseline"/>
        </w:rPr>
        <w:t>PETM, make it nearly impossible to determine whether sedimentological changes occur at a consistent timescale and magnitude across different warming events. Instead of studying isolated hyperthermal events or focusing on one or two sedimentological proxies, my project analyzes varied sedimentological data from multiple fluvial subenvironments across the entire Paleogene warm period. This dataset will allow me to directly compare multiple paleoenvironmental and hydrological proxy changes with preexisting climate proxy data</w:t>
      </w:r>
      <w:r>
        <w:rPr>
          <w:vertAlign w:val="superscript"/>
        </w:rPr>
        <w:t>3,7</w:t>
      </w:r>
      <w:r>
        <w:rPr>
          <w:vertAlign w:val="baseline"/>
        </w:rPr>
        <w:t> and develop a framework for understanding how climate changes are preserved in fluvial stratigraphy.</w:t>
      </w:r>
    </w:p>
    <w:p>
      <w:pPr>
        <w:spacing w:before="231"/>
        <w:ind w:left="114" w:right="0" w:firstLine="0"/>
        <w:jc w:val="left"/>
        <w:rPr>
          <w:i/>
          <w:sz w:val="24"/>
        </w:rPr>
      </w:pPr>
      <w:r>
        <w:rPr>
          <w:i/>
          <w:sz w:val="24"/>
        </w:rPr>
        <w:t>Research</w:t>
      </w:r>
      <w:r>
        <w:rPr>
          <w:i/>
          <w:spacing w:val="-2"/>
          <w:sz w:val="24"/>
        </w:rPr>
        <w:t> </w:t>
      </w:r>
      <w:r>
        <w:rPr>
          <w:i/>
          <w:sz w:val="24"/>
        </w:rPr>
        <w:t>plan</w:t>
      </w:r>
      <w:r>
        <w:rPr>
          <w:i/>
          <w:spacing w:val="-1"/>
          <w:sz w:val="24"/>
        </w:rPr>
        <w:t> </w:t>
      </w:r>
      <w:r>
        <w:rPr>
          <w:i/>
          <w:sz w:val="24"/>
        </w:rPr>
        <w:t>and</w:t>
      </w:r>
      <w:r>
        <w:rPr>
          <w:i/>
          <w:spacing w:val="-1"/>
          <w:sz w:val="24"/>
        </w:rPr>
        <w:t> </w:t>
      </w:r>
      <w:r>
        <w:rPr>
          <w:i/>
          <w:sz w:val="24"/>
        </w:rPr>
        <w:t>available</w:t>
      </w:r>
      <w:r>
        <w:rPr>
          <w:i/>
          <w:spacing w:val="-2"/>
          <w:sz w:val="24"/>
        </w:rPr>
        <w:t> resources:</w:t>
      </w:r>
    </w:p>
    <w:p>
      <w:pPr>
        <w:pStyle w:val="BodyText"/>
        <w:spacing w:line="276" w:lineRule="auto" w:before="46"/>
        <w:ind w:right="109" w:firstLine="725"/>
      </w:pPr>
      <w:r>
        <w:rPr/>
        <w:t>My project addresses two questions related to preservation of climate signals in fluvial sediments: </w:t>
      </w:r>
      <w:r>
        <w:rPr>
          <w:b/>
        </w:rPr>
        <w:t>1) What sedimentological changes can be observed in fluvial sediments from the early</w:t>
      </w:r>
      <w:r>
        <w:rPr>
          <w:b/>
          <w:spacing w:val="-2"/>
        </w:rPr>
        <w:t> </w:t>
      </w:r>
      <w:r>
        <w:rPr>
          <w:b/>
        </w:rPr>
        <w:t>Paleogene?</w:t>
      </w:r>
      <w:r>
        <w:rPr>
          <w:b/>
          <w:spacing w:val="-3"/>
        </w:rPr>
        <w:t> </w:t>
      </w:r>
      <w:r>
        <w:rPr/>
        <w:t>and</w:t>
      </w:r>
      <w:r>
        <w:rPr>
          <w:spacing w:val="-2"/>
        </w:rPr>
        <w:t> </w:t>
      </w:r>
      <w:r>
        <w:rPr>
          <w:b/>
        </w:rPr>
        <w:t>2)</w:t>
      </w:r>
      <w:r>
        <w:rPr>
          <w:b/>
          <w:spacing w:val="-2"/>
        </w:rPr>
        <w:t> </w:t>
      </w:r>
      <w:r>
        <w:rPr>
          <w:b/>
        </w:rPr>
        <w:t>Do</w:t>
      </w:r>
      <w:r>
        <w:rPr>
          <w:b/>
          <w:spacing w:val="-2"/>
        </w:rPr>
        <w:t> </w:t>
      </w:r>
      <w:r>
        <w:rPr>
          <w:b/>
        </w:rPr>
        <w:t>these</w:t>
      </w:r>
      <w:r>
        <w:rPr>
          <w:b/>
          <w:spacing w:val="-3"/>
        </w:rPr>
        <w:t> </w:t>
      </w:r>
      <w:r>
        <w:rPr>
          <w:b/>
        </w:rPr>
        <w:t>changes</w:t>
      </w:r>
      <w:r>
        <w:rPr>
          <w:b/>
          <w:spacing w:val="-2"/>
        </w:rPr>
        <w:t> </w:t>
      </w:r>
      <w:r>
        <w:rPr>
          <w:b/>
        </w:rPr>
        <w:t>coincide</w:t>
      </w:r>
      <w:r>
        <w:rPr>
          <w:b/>
          <w:spacing w:val="-3"/>
        </w:rPr>
        <w:t> </w:t>
      </w:r>
      <w:r>
        <w:rPr>
          <w:b/>
        </w:rPr>
        <w:t>with</w:t>
      </w:r>
      <w:r>
        <w:rPr>
          <w:b/>
          <w:spacing w:val="-2"/>
        </w:rPr>
        <w:t> </w:t>
      </w:r>
      <w:r>
        <w:rPr>
          <w:b/>
        </w:rPr>
        <w:t>early</w:t>
      </w:r>
      <w:r>
        <w:rPr>
          <w:b/>
          <w:spacing w:val="-2"/>
        </w:rPr>
        <w:t> </w:t>
      </w:r>
      <w:r>
        <w:rPr>
          <w:b/>
        </w:rPr>
        <w:t>Paleogene</w:t>
      </w:r>
      <w:r>
        <w:rPr>
          <w:b/>
          <w:spacing w:val="-3"/>
        </w:rPr>
        <w:t> </w:t>
      </w:r>
      <w:r>
        <w:rPr>
          <w:b/>
        </w:rPr>
        <w:t>hyperthermals?</w:t>
      </w:r>
      <w:r>
        <w:rPr>
          <w:b/>
          <w:spacing w:val="-3"/>
        </w:rPr>
        <w:t> </w:t>
      </w:r>
      <w:r>
        <w:rPr/>
        <w:t>To answer</w:t>
      </w:r>
      <w:r>
        <w:rPr>
          <w:spacing w:val="-3"/>
        </w:rPr>
        <w:t> </w:t>
      </w:r>
      <w:r>
        <w:rPr/>
        <w:t>these</w:t>
      </w:r>
      <w:r>
        <w:rPr>
          <w:spacing w:val="-4"/>
        </w:rPr>
        <w:t> </w:t>
      </w:r>
      <w:r>
        <w:rPr/>
        <w:t>questions,</w:t>
      </w:r>
      <w:r>
        <w:rPr>
          <w:spacing w:val="-3"/>
        </w:rPr>
        <w:t> </w:t>
      </w:r>
      <w:r>
        <w:rPr/>
        <w:t>I</w:t>
      </w:r>
      <w:r>
        <w:rPr>
          <w:spacing w:val="-3"/>
        </w:rPr>
        <w:t> </w:t>
      </w:r>
      <w:r>
        <w:rPr/>
        <w:t>am</w:t>
      </w:r>
      <w:r>
        <w:rPr>
          <w:spacing w:val="-3"/>
        </w:rPr>
        <w:t> </w:t>
      </w:r>
      <w:r>
        <w:rPr/>
        <w:t>conducting</w:t>
      </w:r>
      <w:r>
        <w:rPr>
          <w:spacing w:val="-3"/>
        </w:rPr>
        <w:t> </w:t>
      </w:r>
      <w:r>
        <w:rPr/>
        <w:t>a</w:t>
      </w:r>
      <w:r>
        <w:rPr>
          <w:spacing w:val="-4"/>
        </w:rPr>
        <w:t> </w:t>
      </w:r>
      <w:r>
        <w:rPr/>
        <w:t>detailed</w:t>
      </w:r>
      <w:r>
        <w:rPr>
          <w:spacing w:val="-3"/>
        </w:rPr>
        <w:t> </w:t>
      </w:r>
      <w:r>
        <w:rPr/>
        <w:t>sedimentological</w:t>
      </w:r>
      <w:r>
        <w:rPr>
          <w:spacing w:val="-3"/>
        </w:rPr>
        <w:t> </w:t>
      </w:r>
      <w:r>
        <w:rPr/>
        <w:t>analysis</w:t>
      </w:r>
      <w:r>
        <w:rPr>
          <w:spacing w:val="-3"/>
        </w:rPr>
        <w:t> </w:t>
      </w:r>
      <w:r>
        <w:rPr/>
        <w:t>of</w:t>
      </w:r>
      <w:r>
        <w:rPr>
          <w:spacing w:val="-3"/>
        </w:rPr>
        <w:t> </w:t>
      </w:r>
      <w:r>
        <w:rPr/>
        <w:t>the</w:t>
      </w:r>
      <w:r>
        <w:rPr>
          <w:spacing w:val="-4"/>
        </w:rPr>
        <w:t> </w:t>
      </w:r>
      <w:r>
        <w:rPr/>
        <w:t>Wasatch</w:t>
      </w:r>
      <w:r>
        <w:rPr>
          <w:spacing w:val="-3"/>
        </w:rPr>
        <w:t> </w:t>
      </w:r>
      <w:r>
        <w:rPr/>
        <w:t>and Green River Formations of the Uinta Basin, Utah, which record the entire Paleogene warm period through a thick succession of fluvial/lacustrine deposits. Previous magnetostratigraphy, biostratigraphy, and absolute</w:t>
      </w:r>
      <w:r>
        <w:rPr>
          <w:spacing w:val="-1"/>
        </w:rPr>
        <w:t> </w:t>
      </w:r>
      <w:r>
        <w:rPr/>
        <w:t>age</w:t>
      </w:r>
      <w:r>
        <w:rPr>
          <w:spacing w:val="-1"/>
        </w:rPr>
        <w:t> </w:t>
      </w:r>
      <w:r>
        <w:rPr/>
        <w:t>dating provide</w:t>
      </w:r>
      <w:r>
        <w:rPr>
          <w:spacing w:val="-1"/>
        </w:rPr>
        <w:t> </w:t>
      </w:r>
      <w:r>
        <w:rPr/>
        <w:t>high time</w:t>
      </w:r>
      <w:r>
        <w:rPr>
          <w:spacing w:val="-1"/>
        </w:rPr>
        <w:t> </w:t>
      </w:r>
      <w:r>
        <w:rPr/>
        <w:t>resolution in this basin and will allow me to correlate sedimentological data from my outcrop analysis and preexisting paleoclimate data</w:t>
      </w:r>
      <w:r>
        <w:rPr>
          <w:spacing w:val="-3"/>
        </w:rPr>
        <w:t> </w:t>
      </w:r>
      <w:r>
        <w:rPr/>
        <w:t>with</w:t>
      </w:r>
      <w:r>
        <w:rPr>
          <w:spacing w:val="-2"/>
        </w:rPr>
        <w:t> </w:t>
      </w:r>
      <w:r>
        <w:rPr/>
        <w:t>a</w:t>
      </w:r>
      <w:r>
        <w:rPr>
          <w:spacing w:val="-3"/>
        </w:rPr>
        <w:t> </w:t>
      </w:r>
      <w:r>
        <w:rPr/>
        <w:t>high</w:t>
      </w:r>
      <w:r>
        <w:rPr>
          <w:spacing w:val="-2"/>
        </w:rPr>
        <w:t> </w:t>
      </w:r>
      <w:r>
        <w:rPr/>
        <w:t>degree</w:t>
      </w:r>
      <w:r>
        <w:rPr>
          <w:spacing w:val="-3"/>
        </w:rPr>
        <w:t> </w:t>
      </w:r>
      <w:r>
        <w:rPr/>
        <w:t>of</w:t>
      </w:r>
      <w:r>
        <w:rPr>
          <w:spacing w:val="-2"/>
        </w:rPr>
        <w:t> </w:t>
      </w:r>
      <w:r>
        <w:rPr/>
        <w:t>precision.</w:t>
      </w:r>
      <w:r>
        <w:rPr>
          <w:spacing w:val="-3"/>
        </w:rPr>
        <w:t> </w:t>
      </w:r>
      <w:r>
        <w:rPr/>
        <w:t>My</w:t>
      </w:r>
      <w:r>
        <w:rPr>
          <w:spacing w:val="-2"/>
        </w:rPr>
        <w:t> </w:t>
      </w:r>
      <w:r>
        <w:rPr/>
        <w:t>advisor</w:t>
      </w:r>
      <w:r>
        <w:rPr>
          <w:spacing w:val="-3"/>
        </w:rPr>
        <w:t> </w:t>
      </w:r>
      <w:r>
        <w:rPr/>
        <w:t>is</w:t>
      </w:r>
      <w:r>
        <w:rPr>
          <w:spacing w:val="-2"/>
        </w:rPr>
        <w:t> </w:t>
      </w:r>
      <w:r>
        <w:rPr/>
        <w:t>Dr.</w:t>
      </w:r>
      <w:r>
        <w:rPr>
          <w:spacing w:val="-3"/>
        </w:rPr>
        <w:t> </w:t>
      </w:r>
      <w:r>
        <w:rPr/>
        <w:t>Piret</w:t>
      </w:r>
      <w:r>
        <w:rPr>
          <w:spacing w:val="-2"/>
        </w:rPr>
        <w:t> </w:t>
      </w:r>
      <w:r>
        <w:rPr/>
        <w:t>Plink</w:t>
      </w:r>
      <w:r>
        <w:rPr>
          <w:spacing w:val="-3"/>
        </w:rPr>
        <w:t> </w:t>
      </w:r>
      <w:r>
        <w:rPr/>
        <w:t>Björklund,</w:t>
      </w:r>
      <w:r>
        <w:rPr>
          <w:spacing w:val="-2"/>
        </w:rPr>
        <w:t> </w:t>
      </w:r>
      <w:r>
        <w:rPr/>
        <w:t>an</w:t>
      </w:r>
      <w:r>
        <w:rPr>
          <w:spacing w:val="-3"/>
        </w:rPr>
        <w:t> </w:t>
      </w:r>
      <w:r>
        <w:rPr/>
        <w:t>expert</w:t>
      </w:r>
      <w:r>
        <w:rPr>
          <w:spacing w:val="-2"/>
        </w:rPr>
        <w:t> </w:t>
      </w:r>
      <w:r>
        <w:rPr/>
        <w:t>in</w:t>
      </w:r>
      <w:r>
        <w:rPr>
          <w:spacing w:val="-3"/>
        </w:rPr>
        <w:t> </w:t>
      </w:r>
      <w:r>
        <w:rPr/>
        <w:t>fluvial sedimentology with years of experience both conducting and advising Uinta Basin research.</w:t>
      </w:r>
    </w:p>
    <w:p>
      <w:pPr>
        <w:pStyle w:val="BodyText"/>
        <w:spacing w:line="276" w:lineRule="auto"/>
        <w:ind w:firstLine="725"/>
      </w:pPr>
      <w:r>
        <w:rPr/>
        <w:t>My project utilizes previous work from the Uinta Basin, comparing and combining preexisting data to construct a detailed record of sedimentological changes across the entire Paleogene</w:t>
      </w:r>
      <w:r>
        <w:rPr>
          <w:spacing w:val="-4"/>
        </w:rPr>
        <w:t> </w:t>
      </w:r>
      <w:r>
        <w:rPr/>
        <w:t>warm</w:t>
      </w:r>
      <w:r>
        <w:rPr>
          <w:spacing w:val="-3"/>
        </w:rPr>
        <w:t> </w:t>
      </w:r>
      <w:r>
        <w:rPr/>
        <w:t>period.</w:t>
      </w:r>
      <w:r>
        <w:rPr>
          <w:spacing w:val="-3"/>
        </w:rPr>
        <w:t> </w:t>
      </w:r>
      <w:r>
        <w:rPr/>
        <w:t>Where</w:t>
      </w:r>
      <w:r>
        <w:rPr>
          <w:spacing w:val="-4"/>
        </w:rPr>
        <w:t> </w:t>
      </w:r>
      <w:r>
        <w:rPr/>
        <w:t>previously</w:t>
      </w:r>
      <w:r>
        <w:rPr>
          <w:spacing w:val="-3"/>
        </w:rPr>
        <w:t> </w:t>
      </w:r>
      <w:r>
        <w:rPr/>
        <w:t>collected</w:t>
      </w:r>
      <w:r>
        <w:rPr>
          <w:spacing w:val="-3"/>
        </w:rPr>
        <w:t> </w:t>
      </w:r>
      <w:r>
        <w:rPr/>
        <w:t>data</w:t>
      </w:r>
      <w:r>
        <w:rPr>
          <w:spacing w:val="-4"/>
        </w:rPr>
        <w:t> </w:t>
      </w:r>
      <w:r>
        <w:rPr/>
        <w:t>are</w:t>
      </w:r>
      <w:r>
        <w:rPr>
          <w:spacing w:val="-4"/>
        </w:rPr>
        <w:t> </w:t>
      </w:r>
      <w:r>
        <w:rPr/>
        <w:t>scarce</w:t>
      </w:r>
      <w:r>
        <w:rPr>
          <w:spacing w:val="-4"/>
        </w:rPr>
        <w:t> </w:t>
      </w:r>
      <w:r>
        <w:rPr/>
        <w:t>or</w:t>
      </w:r>
      <w:r>
        <w:rPr>
          <w:spacing w:val="-3"/>
        </w:rPr>
        <w:t> </w:t>
      </w:r>
      <w:r>
        <w:rPr/>
        <w:t>missing,</w:t>
      </w:r>
      <w:r>
        <w:rPr>
          <w:spacing w:val="-3"/>
        </w:rPr>
        <w:t> </w:t>
      </w:r>
      <w:r>
        <w:rPr/>
        <w:t>I</w:t>
      </w:r>
      <w:r>
        <w:rPr>
          <w:spacing w:val="-3"/>
        </w:rPr>
        <w:t> </w:t>
      </w:r>
      <w:r>
        <w:rPr/>
        <w:t>will</w:t>
      </w:r>
      <w:r>
        <w:rPr>
          <w:spacing w:val="-3"/>
        </w:rPr>
        <w:t> </w:t>
      </w:r>
      <w:r>
        <w:rPr/>
        <w:t>conduct</w:t>
      </w:r>
    </w:p>
    <w:p>
      <w:pPr>
        <w:spacing w:after="0" w:line="276" w:lineRule="auto"/>
        <w:sectPr>
          <w:headerReference w:type="default" r:id="rId5"/>
          <w:type w:val="continuous"/>
          <w:pgSz w:w="12240" w:h="15840"/>
          <w:pgMar w:header="746" w:footer="0" w:top="1000" w:bottom="280" w:left="1340" w:right="1360"/>
          <w:pgNumType w:start="1"/>
        </w:sectPr>
      </w:pPr>
    </w:p>
    <w:p>
      <w:pPr>
        <w:pStyle w:val="BodyText"/>
        <w:spacing w:before="7"/>
        <w:ind w:left="0"/>
        <w:rPr>
          <w:sz w:val="16"/>
        </w:rPr>
      </w:pPr>
    </w:p>
    <w:p>
      <w:pPr>
        <w:pStyle w:val="BodyText"/>
        <w:spacing w:line="276" w:lineRule="auto" w:before="90"/>
        <w:ind w:right="109"/>
      </w:pPr>
      <w:r>
        <w:rPr/>
        <w:t>my own field work during the summers of 2023 and 2024, starting with a summer 2023 field season in Nine Mile Canyon, Utah. Drawing on methods from an extensive literature review of early Paleogene fluvial sedimentological studies from around the world, my field work will consist of recording bar heights and thicknesses, degree of channel amalgamation, maximum grain sizes, degree of macroform preservation, and, where exposures allow, channel width to serve as proxies for changes in paleochannel dimensions, bed shear stress, and degree of reworked sediment in this system. I will use lithofacies proportion data to track changes in sediment supply and distribution. Finally, proportions of supercritical to subcritical flow structures, bioturbation of channel deposits, and well-drained paleosol features such as caliche nodules</w:t>
      </w:r>
      <w:r>
        <w:rPr>
          <w:spacing w:val="-3"/>
        </w:rPr>
        <w:t> </w:t>
      </w:r>
      <w:r>
        <w:rPr/>
        <w:t>will</w:t>
      </w:r>
      <w:r>
        <w:rPr>
          <w:spacing w:val="-3"/>
        </w:rPr>
        <w:t> </w:t>
      </w:r>
      <w:r>
        <w:rPr/>
        <w:t>be</w:t>
      </w:r>
      <w:r>
        <w:rPr>
          <w:spacing w:val="-4"/>
        </w:rPr>
        <w:t> </w:t>
      </w:r>
      <w:r>
        <w:rPr/>
        <w:t>used</w:t>
      </w:r>
      <w:r>
        <w:rPr>
          <w:spacing w:val="-3"/>
        </w:rPr>
        <w:t> </w:t>
      </w:r>
      <w:r>
        <w:rPr/>
        <w:t>to</w:t>
      </w:r>
      <w:r>
        <w:rPr>
          <w:spacing w:val="-3"/>
        </w:rPr>
        <w:t> </w:t>
      </w:r>
      <w:r>
        <w:rPr/>
        <w:t>quantify</w:t>
      </w:r>
      <w:r>
        <w:rPr>
          <w:spacing w:val="-3"/>
        </w:rPr>
        <w:t> </w:t>
      </w:r>
      <w:r>
        <w:rPr/>
        <w:t>increases</w:t>
      </w:r>
      <w:r>
        <w:rPr>
          <w:spacing w:val="-3"/>
        </w:rPr>
        <w:t> </w:t>
      </w:r>
      <w:r>
        <w:rPr/>
        <w:t>in</w:t>
      </w:r>
      <w:r>
        <w:rPr>
          <w:spacing w:val="-3"/>
        </w:rPr>
        <w:t> </w:t>
      </w:r>
      <w:r>
        <w:rPr/>
        <w:t>flood</w:t>
      </w:r>
      <w:r>
        <w:rPr>
          <w:spacing w:val="-3"/>
        </w:rPr>
        <w:t> </w:t>
      </w:r>
      <w:r>
        <w:rPr/>
        <w:t>flashiness</w:t>
      </w:r>
      <w:r>
        <w:rPr>
          <w:spacing w:val="-3"/>
        </w:rPr>
        <w:t> </w:t>
      </w:r>
      <w:r>
        <w:rPr/>
        <w:t>or</w:t>
      </w:r>
      <w:r>
        <w:rPr>
          <w:spacing w:val="-3"/>
        </w:rPr>
        <w:t> </w:t>
      </w:r>
      <w:r>
        <w:rPr/>
        <w:t>transitions</w:t>
      </w:r>
      <w:r>
        <w:rPr>
          <w:spacing w:val="-3"/>
        </w:rPr>
        <w:t> </w:t>
      </w:r>
      <w:r>
        <w:rPr/>
        <w:t>to</w:t>
      </w:r>
      <w:r>
        <w:rPr>
          <w:spacing w:val="-3"/>
        </w:rPr>
        <w:t> </w:t>
      </w:r>
      <w:r>
        <w:rPr/>
        <w:t>variable</w:t>
      </w:r>
      <w:r>
        <w:rPr>
          <w:spacing w:val="-4"/>
        </w:rPr>
        <w:t> </w:t>
      </w:r>
      <w:r>
        <w:rPr/>
        <w:t>discharge. Each of these specific, quantifiable parameters allow me to interpret and track hydrologic and geomorphologic changes in this ancient system through multiple hyperthermal events. Once these data are collected, I plan to use correlation analyses to determine which observed changes are related to changes in paleoclimate. Compared with the other skills required for my project, I have the least experience with data science and statistical analyses. To offset this gap in my background and develop a network of data science experts, I am enrolled in Colorado School of Mines' Data Science certificate program.</w:t>
      </w:r>
    </w:p>
    <w:p>
      <w:pPr>
        <w:pStyle w:val="BodyText"/>
        <w:spacing w:before="9"/>
        <w:ind w:left="0"/>
        <w:rPr>
          <w:sz w:val="20"/>
        </w:rPr>
      </w:pPr>
    </w:p>
    <w:p>
      <w:pPr>
        <w:spacing w:before="0"/>
        <w:ind w:left="114" w:right="0" w:firstLine="0"/>
        <w:jc w:val="left"/>
        <w:rPr>
          <w:i/>
          <w:sz w:val="24"/>
        </w:rPr>
      </w:pPr>
      <w:r>
        <w:rPr>
          <w:i/>
          <w:sz w:val="24"/>
        </w:rPr>
        <w:t>Preliminary</w:t>
      </w:r>
      <w:r>
        <w:rPr>
          <w:i/>
          <w:spacing w:val="-4"/>
          <w:sz w:val="24"/>
        </w:rPr>
        <w:t> </w:t>
      </w:r>
      <w:r>
        <w:rPr>
          <w:i/>
          <w:spacing w:val="-2"/>
          <w:sz w:val="24"/>
        </w:rPr>
        <w:t>timeline:</w:t>
      </w:r>
    </w:p>
    <w:p>
      <w:pPr>
        <w:pStyle w:val="BodyText"/>
        <w:tabs>
          <w:tab w:pos="2278" w:val="left" w:leader="none"/>
        </w:tabs>
        <w:spacing w:line="276" w:lineRule="auto" w:before="46"/>
        <w:ind w:right="620"/>
      </w:pPr>
      <w:r>
        <w:rPr/>
        <w:t>Spring/Summer '23:</w:t>
        <w:tab/>
        <w:t>Continued</w:t>
      </w:r>
      <w:r>
        <w:rPr>
          <w:spacing w:val="-4"/>
        </w:rPr>
        <w:t> </w:t>
      </w:r>
      <w:r>
        <w:rPr/>
        <w:t>literature</w:t>
      </w:r>
      <w:r>
        <w:rPr>
          <w:spacing w:val="-5"/>
        </w:rPr>
        <w:t> </w:t>
      </w:r>
      <w:r>
        <w:rPr/>
        <w:t>review,</w:t>
      </w:r>
      <w:r>
        <w:rPr>
          <w:spacing w:val="-4"/>
        </w:rPr>
        <w:t> </w:t>
      </w:r>
      <w:r>
        <w:rPr/>
        <w:t>field</w:t>
      </w:r>
      <w:r>
        <w:rPr>
          <w:spacing w:val="-4"/>
        </w:rPr>
        <w:t> </w:t>
      </w:r>
      <w:r>
        <w:rPr/>
        <w:t>season</w:t>
      </w:r>
      <w:r>
        <w:rPr>
          <w:spacing w:val="-4"/>
        </w:rPr>
        <w:t> </w:t>
      </w:r>
      <w:r>
        <w:rPr/>
        <w:t>in</w:t>
      </w:r>
      <w:r>
        <w:rPr>
          <w:spacing w:val="-4"/>
        </w:rPr>
        <w:t> </w:t>
      </w:r>
      <w:r>
        <w:rPr/>
        <w:t>Nine</w:t>
      </w:r>
      <w:r>
        <w:rPr>
          <w:spacing w:val="-5"/>
        </w:rPr>
        <w:t> </w:t>
      </w:r>
      <w:r>
        <w:rPr/>
        <w:t>Mile</w:t>
      </w:r>
      <w:r>
        <w:rPr>
          <w:spacing w:val="-5"/>
        </w:rPr>
        <w:t> </w:t>
      </w:r>
      <w:r>
        <w:rPr/>
        <w:t>Canyon,</w:t>
      </w:r>
      <w:r>
        <w:rPr>
          <w:spacing w:val="-4"/>
        </w:rPr>
        <w:t> </w:t>
      </w:r>
      <w:r>
        <w:rPr/>
        <w:t>Utah. Fall '23/Spring '24:</w:t>
        <w:tab/>
        <w:t>Data organization/statistical analyses, working toward publication.</w:t>
      </w:r>
    </w:p>
    <w:p>
      <w:pPr>
        <w:pStyle w:val="BodyText"/>
        <w:tabs>
          <w:tab w:pos="2278" w:val="left" w:leader="none"/>
        </w:tabs>
        <w:spacing w:line="276" w:lineRule="auto"/>
        <w:ind w:right="793"/>
      </w:pPr>
      <w:r>
        <w:rPr/>
        <w:t>Spring/Summer '24:</w:t>
        <w:tab/>
        <w:t>Field season, location TBD (dependent on gaps in previous work). Fall '24/Spring '25:</w:t>
        <w:tab/>
        <w:t>Data</w:t>
      </w:r>
      <w:r>
        <w:rPr>
          <w:spacing w:val="-7"/>
        </w:rPr>
        <w:t> </w:t>
      </w:r>
      <w:r>
        <w:rPr/>
        <w:t>organization/</w:t>
      </w:r>
      <w:r>
        <w:rPr>
          <w:spacing w:val="-6"/>
        </w:rPr>
        <w:t> </w:t>
      </w:r>
      <w:r>
        <w:rPr/>
        <w:t>statistical</w:t>
      </w:r>
      <w:r>
        <w:rPr>
          <w:spacing w:val="-6"/>
        </w:rPr>
        <w:t> </w:t>
      </w:r>
      <w:r>
        <w:rPr/>
        <w:t>analyses,</w:t>
      </w:r>
      <w:r>
        <w:rPr>
          <w:spacing w:val="-6"/>
        </w:rPr>
        <w:t> </w:t>
      </w:r>
      <w:r>
        <w:rPr/>
        <w:t>working</w:t>
      </w:r>
      <w:r>
        <w:rPr>
          <w:spacing w:val="-6"/>
        </w:rPr>
        <w:t> </w:t>
      </w:r>
      <w:r>
        <w:rPr/>
        <w:t>toward</w:t>
      </w:r>
      <w:r>
        <w:rPr>
          <w:spacing w:val="-6"/>
        </w:rPr>
        <w:t> </w:t>
      </w:r>
      <w:r>
        <w:rPr/>
        <w:t>publication.</w:t>
      </w:r>
    </w:p>
    <w:p>
      <w:pPr>
        <w:pStyle w:val="BodyText"/>
        <w:spacing w:before="8"/>
        <w:ind w:left="0"/>
        <w:rPr>
          <w:sz w:val="20"/>
        </w:rPr>
      </w:pPr>
    </w:p>
    <w:p>
      <w:pPr>
        <w:spacing w:before="0"/>
        <w:ind w:left="114" w:right="0" w:firstLine="0"/>
        <w:jc w:val="left"/>
        <w:rPr>
          <w:i/>
          <w:sz w:val="24"/>
        </w:rPr>
      </w:pPr>
      <w:r>
        <w:rPr>
          <w:i/>
          <w:sz w:val="24"/>
        </w:rPr>
        <w:t>Disciplinary</w:t>
      </w:r>
      <w:r>
        <w:rPr>
          <w:i/>
          <w:spacing w:val="-4"/>
          <w:sz w:val="24"/>
        </w:rPr>
        <w:t> </w:t>
      </w:r>
      <w:r>
        <w:rPr>
          <w:i/>
          <w:spacing w:val="-2"/>
          <w:sz w:val="24"/>
        </w:rPr>
        <w:t>importance:</w:t>
      </w:r>
    </w:p>
    <w:p>
      <w:pPr>
        <w:pStyle w:val="BodyText"/>
        <w:spacing w:line="276" w:lineRule="auto" w:before="41"/>
        <w:ind w:right="109" w:firstLine="725"/>
      </w:pPr>
      <w:r>
        <w:rPr/>
        <w:t>While there has been previous research on broad changes in river systems during the onset</w:t>
      </w:r>
      <w:r>
        <w:rPr>
          <w:spacing w:val="-3"/>
        </w:rPr>
        <w:t> </w:t>
      </w:r>
      <w:r>
        <w:rPr/>
        <w:t>of</w:t>
      </w:r>
      <w:r>
        <w:rPr>
          <w:spacing w:val="-3"/>
        </w:rPr>
        <w:t> </w:t>
      </w:r>
      <w:r>
        <w:rPr/>
        <w:t>the</w:t>
      </w:r>
      <w:r>
        <w:rPr>
          <w:spacing w:val="-4"/>
        </w:rPr>
        <w:t> </w:t>
      </w:r>
      <w:r>
        <w:rPr/>
        <w:t>PETM</w:t>
      </w:r>
      <w:r>
        <w:rPr>
          <w:spacing w:val="-3"/>
        </w:rPr>
        <w:t> </w:t>
      </w:r>
      <w:r>
        <w:rPr/>
        <w:t>and</w:t>
      </w:r>
      <w:r>
        <w:rPr>
          <w:spacing w:val="-3"/>
        </w:rPr>
        <w:t> </w:t>
      </w:r>
      <w:r>
        <w:rPr/>
        <w:t>some</w:t>
      </w:r>
      <w:r>
        <w:rPr>
          <w:spacing w:val="-4"/>
        </w:rPr>
        <w:t> </w:t>
      </w:r>
      <w:r>
        <w:rPr/>
        <w:t>major</w:t>
      </w:r>
      <w:r>
        <w:rPr>
          <w:spacing w:val="-3"/>
        </w:rPr>
        <w:t> </w:t>
      </w:r>
      <w:r>
        <w:rPr/>
        <w:t>EECO</w:t>
      </w:r>
      <w:r>
        <w:rPr>
          <w:spacing w:val="-3"/>
        </w:rPr>
        <w:t> </w:t>
      </w:r>
      <w:r>
        <w:rPr/>
        <w:t>hyperthermals,</w:t>
      </w:r>
      <w:r>
        <w:rPr>
          <w:spacing w:val="-3"/>
        </w:rPr>
        <w:t> </w:t>
      </w:r>
      <w:r>
        <w:rPr/>
        <w:t>a</w:t>
      </w:r>
      <w:r>
        <w:rPr>
          <w:spacing w:val="-4"/>
        </w:rPr>
        <w:t> </w:t>
      </w:r>
      <w:r>
        <w:rPr/>
        <w:t>study</w:t>
      </w:r>
      <w:r>
        <w:rPr>
          <w:spacing w:val="-3"/>
        </w:rPr>
        <w:t> </w:t>
      </w:r>
      <w:r>
        <w:rPr/>
        <w:t>that</w:t>
      </w:r>
      <w:r>
        <w:rPr>
          <w:spacing w:val="-3"/>
        </w:rPr>
        <w:t> </w:t>
      </w:r>
      <w:r>
        <w:rPr/>
        <w:t>tracks</w:t>
      </w:r>
      <w:r>
        <w:rPr>
          <w:spacing w:val="-3"/>
        </w:rPr>
        <w:t> </w:t>
      </w:r>
      <w:r>
        <w:rPr/>
        <w:t>changes</w:t>
      </w:r>
      <w:r>
        <w:rPr>
          <w:spacing w:val="-3"/>
        </w:rPr>
        <w:t> </w:t>
      </w:r>
      <w:r>
        <w:rPr/>
        <w:t>in</w:t>
      </w:r>
      <w:r>
        <w:rPr>
          <w:spacing w:val="-3"/>
        </w:rPr>
        <w:t> </w:t>
      </w:r>
      <w:r>
        <w:rPr/>
        <w:t>a</w:t>
      </w:r>
      <w:r>
        <w:rPr>
          <w:spacing w:val="-4"/>
        </w:rPr>
        <w:t> </w:t>
      </w:r>
      <w:r>
        <w:rPr/>
        <w:t>single fluvial system through the entire Paleogene warm period has yet to be published. Additionally, instead of relying on the response of one sedimentological parameter (i.e. channel size), this study will record and analyze changes in numerous sedimentological features that serve as proxies for both channel and floodplain processes, allowing me to determine whether observed changes are consistent both across multiple hyperthermal events and multiple fluvial subenvironments. This approach will produce quantifiable results that contribute to our fundamental understanding of how river systems respond to and preserve a changing climate.</w:t>
      </w:r>
    </w:p>
    <w:p>
      <w:pPr>
        <w:pStyle w:val="BodyText"/>
        <w:spacing w:before="4"/>
        <w:ind w:left="0"/>
        <w:rPr>
          <w:sz w:val="20"/>
        </w:rPr>
      </w:pPr>
    </w:p>
    <w:p>
      <w:pPr>
        <w:spacing w:before="0"/>
        <w:ind w:left="114" w:right="0" w:firstLine="0"/>
        <w:jc w:val="left"/>
        <w:rPr>
          <w:sz w:val="24"/>
        </w:rPr>
      </w:pPr>
      <w:r>
        <w:rPr>
          <w:b/>
          <w:sz w:val="24"/>
        </w:rPr>
        <w:t>References:</w:t>
      </w:r>
      <w:r>
        <w:rPr>
          <w:b/>
          <w:spacing w:val="-2"/>
          <w:sz w:val="24"/>
        </w:rPr>
        <w:t> </w:t>
      </w:r>
      <w:r>
        <w:rPr>
          <w:b/>
          <w:sz w:val="24"/>
        </w:rPr>
        <w:t>[1]</w:t>
      </w:r>
      <w:r>
        <w:rPr>
          <w:b/>
          <w:spacing w:val="-1"/>
          <w:sz w:val="24"/>
        </w:rPr>
        <w:t> </w:t>
      </w:r>
      <w:r>
        <w:rPr>
          <w:sz w:val="24"/>
        </w:rPr>
        <w:t>Bell</w:t>
      </w:r>
      <w:r>
        <w:rPr>
          <w:spacing w:val="-2"/>
          <w:sz w:val="24"/>
        </w:rPr>
        <w:t> </w:t>
      </w:r>
      <w:r>
        <w:rPr>
          <w:sz w:val="24"/>
        </w:rPr>
        <w:t>et</w:t>
      </w:r>
      <w:r>
        <w:rPr>
          <w:spacing w:val="-1"/>
          <w:sz w:val="24"/>
        </w:rPr>
        <w:t> </w:t>
      </w:r>
      <w:r>
        <w:rPr>
          <w:sz w:val="24"/>
        </w:rPr>
        <w:t>al.,</w:t>
      </w:r>
      <w:r>
        <w:rPr>
          <w:spacing w:val="-2"/>
          <w:sz w:val="24"/>
        </w:rPr>
        <w:t> </w:t>
      </w:r>
      <w:r>
        <w:rPr>
          <w:sz w:val="24"/>
        </w:rPr>
        <w:t>2012.</w:t>
      </w:r>
      <w:r>
        <w:rPr>
          <w:spacing w:val="-1"/>
          <w:sz w:val="24"/>
        </w:rPr>
        <w:t> </w:t>
      </w:r>
      <w:r>
        <w:rPr>
          <w:i/>
          <w:sz w:val="24"/>
        </w:rPr>
        <w:t>Journal</w:t>
      </w:r>
      <w:r>
        <w:rPr>
          <w:i/>
          <w:spacing w:val="-1"/>
          <w:sz w:val="24"/>
        </w:rPr>
        <w:t> </w:t>
      </w:r>
      <w:r>
        <w:rPr>
          <w:i/>
          <w:sz w:val="24"/>
        </w:rPr>
        <w:t>of</w:t>
      </w:r>
      <w:r>
        <w:rPr>
          <w:i/>
          <w:spacing w:val="-2"/>
          <w:sz w:val="24"/>
        </w:rPr>
        <w:t> </w:t>
      </w:r>
      <w:r>
        <w:rPr>
          <w:i/>
          <w:sz w:val="24"/>
        </w:rPr>
        <w:t>Hydrology</w:t>
      </w:r>
      <w:r>
        <w:rPr>
          <w:sz w:val="24"/>
        </w:rPr>
        <w:t>,</w:t>
      </w:r>
      <w:r>
        <w:rPr>
          <w:spacing w:val="-1"/>
          <w:sz w:val="24"/>
        </w:rPr>
        <w:t> </w:t>
      </w:r>
      <w:r>
        <w:rPr>
          <w:sz w:val="24"/>
        </w:rPr>
        <w:t>442-443:</w:t>
      </w:r>
      <w:r>
        <w:rPr>
          <w:spacing w:val="-2"/>
          <w:sz w:val="24"/>
        </w:rPr>
        <w:t> </w:t>
      </w:r>
      <w:r>
        <w:rPr>
          <w:sz w:val="24"/>
        </w:rPr>
        <w:t>89-104.</w:t>
      </w:r>
      <w:r>
        <w:rPr>
          <w:spacing w:val="-1"/>
          <w:sz w:val="24"/>
        </w:rPr>
        <w:t> </w:t>
      </w:r>
      <w:r>
        <w:rPr>
          <w:b/>
          <w:sz w:val="24"/>
        </w:rPr>
        <w:t>[2]</w:t>
      </w:r>
      <w:r>
        <w:rPr>
          <w:b/>
          <w:spacing w:val="-2"/>
          <w:sz w:val="24"/>
        </w:rPr>
        <w:t> </w:t>
      </w:r>
      <w:r>
        <w:rPr>
          <w:sz w:val="24"/>
        </w:rPr>
        <w:t>Schneider</w:t>
      </w:r>
      <w:r>
        <w:rPr>
          <w:spacing w:val="-1"/>
          <w:sz w:val="24"/>
        </w:rPr>
        <w:t> </w:t>
      </w:r>
      <w:r>
        <w:rPr>
          <w:sz w:val="24"/>
        </w:rPr>
        <w:t>et</w:t>
      </w:r>
      <w:r>
        <w:rPr>
          <w:spacing w:val="-1"/>
          <w:sz w:val="24"/>
        </w:rPr>
        <w:t> </w:t>
      </w:r>
      <w:r>
        <w:rPr>
          <w:spacing w:val="-4"/>
          <w:sz w:val="24"/>
        </w:rPr>
        <w:t>al.,</w:t>
      </w:r>
    </w:p>
    <w:p>
      <w:pPr>
        <w:spacing w:line="275" w:lineRule="exact" w:before="3"/>
        <w:ind w:left="114" w:right="0" w:firstLine="0"/>
        <w:jc w:val="left"/>
        <w:rPr>
          <w:sz w:val="24"/>
        </w:rPr>
      </w:pPr>
      <w:r>
        <w:rPr>
          <w:sz w:val="24"/>
        </w:rPr>
        <w:t>2013.</w:t>
      </w:r>
      <w:r>
        <w:rPr>
          <w:spacing w:val="-1"/>
          <w:sz w:val="24"/>
        </w:rPr>
        <w:t> </w:t>
      </w:r>
      <w:r>
        <w:rPr>
          <w:i/>
          <w:sz w:val="24"/>
        </w:rPr>
        <w:t>Hydrol.</w:t>
      </w:r>
      <w:r>
        <w:rPr>
          <w:i/>
          <w:spacing w:val="-1"/>
          <w:sz w:val="24"/>
        </w:rPr>
        <w:t> </w:t>
      </w:r>
      <w:r>
        <w:rPr>
          <w:i/>
          <w:sz w:val="24"/>
        </w:rPr>
        <w:t>Earth</w:t>
      </w:r>
      <w:r>
        <w:rPr>
          <w:i/>
          <w:spacing w:val="-1"/>
          <w:sz w:val="24"/>
        </w:rPr>
        <w:t> </w:t>
      </w:r>
      <w:r>
        <w:rPr>
          <w:i/>
          <w:sz w:val="24"/>
        </w:rPr>
        <w:t>Syst.</w:t>
      </w:r>
      <w:r>
        <w:rPr>
          <w:i/>
          <w:spacing w:val="-1"/>
          <w:sz w:val="24"/>
        </w:rPr>
        <w:t> </w:t>
      </w:r>
      <w:r>
        <w:rPr>
          <w:i/>
          <w:sz w:val="24"/>
        </w:rPr>
        <w:t>Sci</w:t>
      </w:r>
      <w:r>
        <w:rPr>
          <w:sz w:val="24"/>
        </w:rPr>
        <w:t>,</w:t>
      </w:r>
      <w:r>
        <w:rPr>
          <w:spacing w:val="-1"/>
          <w:sz w:val="24"/>
        </w:rPr>
        <w:t> </w:t>
      </w:r>
      <w:r>
        <w:rPr>
          <w:sz w:val="24"/>
        </w:rPr>
        <w:t>17:</w:t>
      </w:r>
      <w:r>
        <w:rPr>
          <w:spacing w:val="-1"/>
          <w:sz w:val="24"/>
        </w:rPr>
        <w:t> </w:t>
      </w:r>
      <w:r>
        <w:rPr>
          <w:sz w:val="24"/>
        </w:rPr>
        <w:t>325-339.</w:t>
      </w:r>
      <w:r>
        <w:rPr>
          <w:spacing w:val="-1"/>
          <w:sz w:val="24"/>
        </w:rPr>
        <w:t> </w:t>
      </w:r>
      <w:r>
        <w:rPr>
          <w:b/>
          <w:sz w:val="24"/>
        </w:rPr>
        <w:t>[3]</w:t>
      </w:r>
      <w:r>
        <w:rPr>
          <w:b/>
          <w:spacing w:val="-1"/>
          <w:sz w:val="24"/>
        </w:rPr>
        <w:t> </w:t>
      </w:r>
      <w:r>
        <w:rPr>
          <w:sz w:val="24"/>
        </w:rPr>
        <w:t>Birgenheier</w:t>
      </w:r>
      <w:r>
        <w:rPr>
          <w:spacing w:val="-1"/>
          <w:sz w:val="24"/>
        </w:rPr>
        <w:t> </w:t>
      </w:r>
      <w:r>
        <w:rPr>
          <w:sz w:val="24"/>
        </w:rPr>
        <w:t>et</w:t>
      </w:r>
      <w:r>
        <w:rPr>
          <w:spacing w:val="-1"/>
          <w:sz w:val="24"/>
        </w:rPr>
        <w:t> </w:t>
      </w:r>
      <w:r>
        <w:rPr>
          <w:sz w:val="24"/>
        </w:rPr>
        <w:t>al.,</w:t>
      </w:r>
      <w:r>
        <w:rPr>
          <w:spacing w:val="-1"/>
          <w:sz w:val="24"/>
        </w:rPr>
        <w:t> </w:t>
      </w:r>
      <w:r>
        <w:rPr>
          <w:sz w:val="24"/>
        </w:rPr>
        <w:t>2020.</w:t>
      </w:r>
      <w:r>
        <w:rPr>
          <w:spacing w:val="-2"/>
          <w:sz w:val="24"/>
        </w:rPr>
        <w:t> </w:t>
      </w:r>
      <w:r>
        <w:rPr>
          <w:i/>
          <w:sz w:val="24"/>
        </w:rPr>
        <w:t>GSA</w:t>
      </w:r>
      <w:r>
        <w:rPr>
          <w:i/>
          <w:spacing w:val="-1"/>
          <w:sz w:val="24"/>
        </w:rPr>
        <w:t> </w:t>
      </w:r>
      <w:r>
        <w:rPr>
          <w:i/>
          <w:sz w:val="24"/>
        </w:rPr>
        <w:t>Bulletin</w:t>
      </w:r>
      <w:r>
        <w:rPr>
          <w:sz w:val="24"/>
        </w:rPr>
        <w:t>, 132(3-</w:t>
      </w:r>
      <w:r>
        <w:rPr>
          <w:spacing w:val="-5"/>
          <w:sz w:val="24"/>
        </w:rPr>
        <w:t>4):</w:t>
      </w:r>
    </w:p>
    <w:p>
      <w:pPr>
        <w:spacing w:line="275" w:lineRule="exact" w:before="0"/>
        <w:ind w:left="114" w:right="0" w:firstLine="0"/>
        <w:jc w:val="left"/>
        <w:rPr>
          <w:i/>
          <w:sz w:val="24"/>
        </w:rPr>
      </w:pPr>
      <w:r>
        <w:rPr>
          <w:sz w:val="24"/>
        </w:rPr>
        <w:t>562-587.</w:t>
      </w:r>
      <w:r>
        <w:rPr>
          <w:spacing w:val="-1"/>
          <w:sz w:val="24"/>
        </w:rPr>
        <w:t> </w:t>
      </w:r>
      <w:r>
        <w:rPr>
          <w:b/>
          <w:sz w:val="24"/>
        </w:rPr>
        <w:t>[4]</w:t>
      </w:r>
      <w:r>
        <w:rPr>
          <w:b/>
          <w:spacing w:val="-1"/>
          <w:sz w:val="24"/>
        </w:rPr>
        <w:t> </w:t>
      </w:r>
      <w:r>
        <w:rPr>
          <w:sz w:val="24"/>
        </w:rPr>
        <w:t>Foreman</w:t>
      </w:r>
      <w:r>
        <w:rPr>
          <w:spacing w:val="-1"/>
          <w:sz w:val="24"/>
        </w:rPr>
        <w:t> </w:t>
      </w:r>
      <w:r>
        <w:rPr>
          <w:sz w:val="24"/>
        </w:rPr>
        <w:t>et</w:t>
      </w:r>
      <w:r>
        <w:rPr>
          <w:spacing w:val="-1"/>
          <w:sz w:val="24"/>
        </w:rPr>
        <w:t> </w:t>
      </w:r>
      <w:r>
        <w:rPr>
          <w:sz w:val="24"/>
        </w:rPr>
        <w:t>al.,</w:t>
      </w:r>
      <w:r>
        <w:rPr>
          <w:spacing w:val="-1"/>
          <w:sz w:val="24"/>
        </w:rPr>
        <w:t> </w:t>
      </w:r>
      <w:r>
        <w:rPr>
          <w:sz w:val="24"/>
        </w:rPr>
        <w:t>2012.</w:t>
      </w:r>
      <w:r>
        <w:rPr>
          <w:spacing w:val="-2"/>
          <w:sz w:val="24"/>
        </w:rPr>
        <w:t> </w:t>
      </w:r>
      <w:r>
        <w:rPr>
          <w:i/>
          <w:sz w:val="24"/>
        </w:rPr>
        <w:t>Nature</w:t>
      </w:r>
      <w:r>
        <w:rPr>
          <w:sz w:val="24"/>
        </w:rPr>
        <w:t>,</w:t>
      </w:r>
      <w:r>
        <w:rPr>
          <w:spacing w:val="-1"/>
          <w:sz w:val="24"/>
        </w:rPr>
        <w:t> </w:t>
      </w:r>
      <w:r>
        <w:rPr>
          <w:sz w:val="24"/>
        </w:rPr>
        <w:t>491:</w:t>
      </w:r>
      <w:r>
        <w:rPr>
          <w:spacing w:val="-1"/>
          <w:sz w:val="24"/>
        </w:rPr>
        <w:t> </w:t>
      </w:r>
      <w:r>
        <w:rPr>
          <w:sz w:val="24"/>
        </w:rPr>
        <w:t>92-95.</w:t>
      </w:r>
      <w:r>
        <w:rPr>
          <w:spacing w:val="-1"/>
          <w:sz w:val="24"/>
        </w:rPr>
        <w:t> </w:t>
      </w:r>
      <w:r>
        <w:rPr>
          <w:b/>
          <w:sz w:val="24"/>
        </w:rPr>
        <w:t>[5]</w:t>
      </w:r>
      <w:r>
        <w:rPr>
          <w:b/>
          <w:spacing w:val="-1"/>
          <w:sz w:val="24"/>
        </w:rPr>
        <w:t> </w:t>
      </w:r>
      <w:r>
        <w:rPr>
          <w:sz w:val="24"/>
        </w:rPr>
        <w:t>Zellman</w:t>
      </w:r>
      <w:r>
        <w:rPr>
          <w:spacing w:val="-1"/>
          <w:sz w:val="24"/>
        </w:rPr>
        <w:t> </w:t>
      </w:r>
      <w:r>
        <w:rPr>
          <w:sz w:val="24"/>
        </w:rPr>
        <w:t>et</w:t>
      </w:r>
      <w:r>
        <w:rPr>
          <w:spacing w:val="-1"/>
          <w:sz w:val="24"/>
        </w:rPr>
        <w:t> </w:t>
      </w:r>
      <w:r>
        <w:rPr>
          <w:sz w:val="24"/>
        </w:rPr>
        <w:t>al.,</w:t>
      </w:r>
      <w:r>
        <w:rPr>
          <w:spacing w:val="-1"/>
          <w:sz w:val="24"/>
        </w:rPr>
        <w:t> </w:t>
      </w:r>
      <w:r>
        <w:rPr>
          <w:sz w:val="24"/>
        </w:rPr>
        <w:t>2020.</w:t>
      </w:r>
      <w:r>
        <w:rPr>
          <w:spacing w:val="-1"/>
          <w:sz w:val="24"/>
        </w:rPr>
        <w:t> </w:t>
      </w:r>
      <w:r>
        <w:rPr>
          <w:i/>
          <w:sz w:val="24"/>
        </w:rPr>
        <w:t>Journal </w:t>
      </w:r>
      <w:r>
        <w:rPr>
          <w:i/>
          <w:spacing w:val="-5"/>
          <w:sz w:val="24"/>
        </w:rPr>
        <w:t>of</w:t>
      </w:r>
    </w:p>
    <w:p>
      <w:pPr>
        <w:spacing w:line="275" w:lineRule="exact" w:before="2"/>
        <w:ind w:left="114" w:right="0" w:firstLine="0"/>
        <w:jc w:val="left"/>
        <w:rPr>
          <w:sz w:val="24"/>
        </w:rPr>
      </w:pPr>
      <w:r>
        <w:rPr>
          <w:i/>
          <w:sz w:val="24"/>
        </w:rPr>
        <w:t>Sedimentary</w:t>
      </w:r>
      <w:r>
        <w:rPr>
          <w:i/>
          <w:spacing w:val="-3"/>
          <w:sz w:val="24"/>
        </w:rPr>
        <w:t> </w:t>
      </w:r>
      <w:r>
        <w:rPr>
          <w:i/>
          <w:sz w:val="24"/>
        </w:rPr>
        <w:t>Research</w:t>
      </w:r>
      <w:r>
        <w:rPr>
          <w:sz w:val="24"/>
        </w:rPr>
        <w:t>,</w:t>
      </w:r>
      <w:r>
        <w:rPr>
          <w:spacing w:val="-1"/>
          <w:sz w:val="24"/>
        </w:rPr>
        <w:t> </w:t>
      </w:r>
      <w:r>
        <w:rPr>
          <w:sz w:val="24"/>
        </w:rPr>
        <w:t>90(12):</w:t>
      </w:r>
      <w:r>
        <w:rPr>
          <w:spacing w:val="-2"/>
          <w:sz w:val="24"/>
        </w:rPr>
        <w:t> </w:t>
      </w:r>
      <w:r>
        <w:rPr>
          <w:sz w:val="24"/>
        </w:rPr>
        <w:t>1770-1801.</w:t>
      </w:r>
      <w:r>
        <w:rPr>
          <w:spacing w:val="-1"/>
          <w:sz w:val="24"/>
        </w:rPr>
        <w:t> </w:t>
      </w:r>
      <w:r>
        <w:rPr>
          <w:b/>
          <w:sz w:val="24"/>
        </w:rPr>
        <w:t>[6]</w:t>
      </w:r>
      <w:r>
        <w:rPr>
          <w:b/>
          <w:spacing w:val="-1"/>
          <w:sz w:val="24"/>
        </w:rPr>
        <w:t> </w:t>
      </w:r>
      <w:r>
        <w:rPr>
          <w:sz w:val="24"/>
        </w:rPr>
        <w:t>Schmitz</w:t>
      </w:r>
      <w:r>
        <w:rPr>
          <w:spacing w:val="-3"/>
          <w:sz w:val="24"/>
        </w:rPr>
        <w:t> </w:t>
      </w:r>
      <w:r>
        <w:rPr>
          <w:sz w:val="24"/>
        </w:rPr>
        <w:t>and</w:t>
      </w:r>
      <w:r>
        <w:rPr>
          <w:spacing w:val="-1"/>
          <w:sz w:val="24"/>
        </w:rPr>
        <w:t> </w:t>
      </w:r>
      <w:r>
        <w:rPr>
          <w:sz w:val="24"/>
        </w:rPr>
        <w:t>Pujalte,</w:t>
      </w:r>
      <w:r>
        <w:rPr>
          <w:spacing w:val="-1"/>
          <w:sz w:val="24"/>
        </w:rPr>
        <w:t> </w:t>
      </w:r>
      <w:r>
        <w:rPr>
          <w:sz w:val="24"/>
        </w:rPr>
        <w:t>2007.</w:t>
      </w:r>
      <w:r>
        <w:rPr>
          <w:spacing w:val="-2"/>
          <w:sz w:val="24"/>
        </w:rPr>
        <w:t> </w:t>
      </w:r>
      <w:r>
        <w:rPr>
          <w:i/>
          <w:sz w:val="24"/>
        </w:rPr>
        <w:t>Geology</w:t>
      </w:r>
      <w:r>
        <w:rPr>
          <w:sz w:val="24"/>
        </w:rPr>
        <w:t>,</w:t>
      </w:r>
      <w:r>
        <w:rPr>
          <w:spacing w:val="-1"/>
          <w:sz w:val="24"/>
        </w:rPr>
        <w:t> </w:t>
      </w:r>
      <w:r>
        <w:rPr>
          <w:sz w:val="24"/>
        </w:rPr>
        <w:t>35(3):</w:t>
      </w:r>
      <w:r>
        <w:rPr>
          <w:spacing w:val="-1"/>
          <w:sz w:val="24"/>
        </w:rPr>
        <w:t> </w:t>
      </w:r>
      <w:r>
        <w:rPr>
          <w:spacing w:val="-4"/>
          <w:sz w:val="24"/>
        </w:rPr>
        <w:t>215-</w:t>
      </w:r>
    </w:p>
    <w:p>
      <w:pPr>
        <w:spacing w:line="275" w:lineRule="exact" w:before="0"/>
        <w:ind w:left="114" w:right="0" w:firstLine="0"/>
        <w:jc w:val="left"/>
        <w:rPr>
          <w:sz w:val="24"/>
        </w:rPr>
      </w:pPr>
      <w:r>
        <w:rPr>
          <w:sz w:val="24"/>
        </w:rPr>
        <w:t>218.</w:t>
      </w:r>
      <w:r>
        <w:rPr>
          <w:spacing w:val="-4"/>
          <w:sz w:val="24"/>
        </w:rPr>
        <w:t> </w:t>
      </w:r>
      <w:r>
        <w:rPr>
          <w:b/>
          <w:sz w:val="24"/>
        </w:rPr>
        <w:t>[7]</w:t>
      </w:r>
      <w:r>
        <w:rPr>
          <w:b/>
          <w:spacing w:val="-2"/>
          <w:sz w:val="24"/>
        </w:rPr>
        <w:t> </w:t>
      </w:r>
      <w:r>
        <w:rPr>
          <w:sz w:val="24"/>
        </w:rPr>
        <w:t>Westerhold</w:t>
      </w:r>
      <w:r>
        <w:rPr>
          <w:spacing w:val="-1"/>
          <w:sz w:val="24"/>
        </w:rPr>
        <w:t> </w:t>
      </w:r>
      <w:r>
        <w:rPr>
          <w:sz w:val="24"/>
        </w:rPr>
        <w:t>et</w:t>
      </w:r>
      <w:r>
        <w:rPr>
          <w:spacing w:val="-2"/>
          <w:sz w:val="24"/>
        </w:rPr>
        <w:t> </w:t>
      </w:r>
      <w:r>
        <w:rPr>
          <w:sz w:val="24"/>
        </w:rPr>
        <w:t>al.,</w:t>
      </w:r>
      <w:r>
        <w:rPr>
          <w:spacing w:val="-2"/>
          <w:sz w:val="24"/>
        </w:rPr>
        <w:t> </w:t>
      </w:r>
      <w:r>
        <w:rPr>
          <w:sz w:val="24"/>
        </w:rPr>
        <w:t>2018.</w:t>
      </w:r>
      <w:r>
        <w:rPr>
          <w:spacing w:val="-2"/>
          <w:sz w:val="24"/>
        </w:rPr>
        <w:t> </w:t>
      </w:r>
      <w:r>
        <w:rPr>
          <w:i/>
          <w:sz w:val="24"/>
        </w:rPr>
        <w:t>Paleoceanography</w:t>
      </w:r>
      <w:r>
        <w:rPr>
          <w:i/>
          <w:spacing w:val="-3"/>
          <w:sz w:val="24"/>
        </w:rPr>
        <w:t> </w:t>
      </w:r>
      <w:r>
        <w:rPr>
          <w:i/>
          <w:sz w:val="24"/>
        </w:rPr>
        <w:t>and</w:t>
      </w:r>
      <w:r>
        <w:rPr>
          <w:i/>
          <w:spacing w:val="-1"/>
          <w:sz w:val="24"/>
        </w:rPr>
        <w:t> </w:t>
      </w:r>
      <w:r>
        <w:rPr>
          <w:i/>
          <w:sz w:val="24"/>
        </w:rPr>
        <w:t>Paleoclimatology</w:t>
      </w:r>
      <w:r>
        <w:rPr>
          <w:sz w:val="24"/>
        </w:rPr>
        <w:t>,</w:t>
      </w:r>
      <w:r>
        <w:rPr>
          <w:spacing w:val="-2"/>
          <w:sz w:val="24"/>
        </w:rPr>
        <w:t> </w:t>
      </w:r>
      <w:r>
        <w:rPr>
          <w:sz w:val="24"/>
        </w:rPr>
        <w:t>33(6):</w:t>
      </w:r>
      <w:r>
        <w:rPr>
          <w:spacing w:val="-1"/>
          <w:sz w:val="24"/>
        </w:rPr>
        <w:t> </w:t>
      </w:r>
      <w:r>
        <w:rPr>
          <w:sz w:val="24"/>
        </w:rPr>
        <w:t>626-</w:t>
      </w:r>
      <w:r>
        <w:rPr>
          <w:spacing w:val="-4"/>
          <w:sz w:val="24"/>
        </w:rPr>
        <w:t>642.</w:t>
      </w:r>
    </w:p>
    <w:sectPr>
      <w:pgSz w:w="12240" w:h="15840"/>
      <w:pgMar w:header="746" w:footer="0" w:top="1000" w:bottom="280" w:left="1340" w:right="13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rPr>
        <w:sz w:val="20"/>
      </w:rPr>
    </w:pPr>
    <w:r>
      <w:rPr/>
      <mc:AlternateContent>
        <mc:Choice Requires="wps">
          <w:drawing>
            <wp:anchor distT="0" distB="0" distL="0" distR="0" allowOverlap="1" layoutInCell="1" locked="0" behindDoc="1" simplePos="0" relativeHeight="487558144">
              <wp:simplePos x="0" y="0"/>
              <wp:positionH relativeFrom="page">
                <wp:posOffset>6755772</wp:posOffset>
              </wp:positionH>
              <wp:positionV relativeFrom="page">
                <wp:posOffset>460974</wp:posOffset>
              </wp:positionV>
              <wp:extent cx="165100" cy="194310"/>
              <wp:effectExtent l="0" t="0" r="0" b="0"/>
              <wp:wrapNone/>
              <wp:docPr id="1" name="Textbox 1"/>
              <wp:cNvGraphicFramePr>
                <a:graphicFrameLocks/>
              </wp:cNvGraphicFramePr>
              <a:graphic>
                <a:graphicData uri="http://schemas.microsoft.com/office/word/2010/wordprocessingShape">
                  <wps:wsp>
                    <wps:cNvPr id="1" name="Textbox 1"/>
                    <wps:cNvSpPr txBox="1"/>
                    <wps:spPr>
                      <a:xfrm>
                        <a:off x="0" y="0"/>
                        <a:ext cx="165100" cy="194310"/>
                      </a:xfrm>
                      <a:prstGeom prst="rect">
                        <a:avLst/>
                      </a:prstGeom>
                    </wps:spPr>
                    <wps:txbx>
                      <w:txbxContent>
                        <w:p>
                          <w:pPr>
                            <w:pStyle w:val="BodyText"/>
                            <w:spacing w:before="10"/>
                            <w:ind w:left="60"/>
                          </w:pPr>
                          <w:r>
                            <w:rPr/>
                            <w:fldChar w:fldCharType="begin"/>
                          </w:r>
                          <w:r>
                            <w:rPr/>
                            <w:instrText> PAGE </w:instrText>
                          </w:r>
                          <w:r>
                            <w:rPr/>
                            <w:fldChar w:fldCharType="separate"/>
                          </w:r>
                          <w:r>
                            <w:rPr/>
                            <w:t>1</w:t>
                          </w:r>
                          <w:r>
                            <w:rPr/>
                            <w:fldChar w:fldCharType="end"/>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531.950623pt;margin-top:36.297241pt;width:13pt;height:15.3pt;mso-position-horizontal-relative:page;mso-position-vertical-relative:page;z-index:-15758336" type="#_x0000_t202" id="docshape1" filled="false" stroked="false">
              <v:textbox inset="0,0,0,0">
                <w:txbxContent>
                  <w:p>
                    <w:pPr>
                      <w:pStyle w:val="BodyText"/>
                      <w:spacing w:before="10"/>
                      <w:ind w:left="60"/>
                    </w:pPr>
                    <w:r>
                      <w:rPr/>
                      <w:fldChar w:fldCharType="begin"/>
                    </w:r>
                    <w:r>
                      <w:rPr/>
                      <w:instrText> PAGE </w:instrText>
                    </w:r>
                    <w:r>
                      <w:rPr/>
                      <w:fldChar w:fldCharType="separate"/>
                    </w:r>
                    <w:r>
                      <w:rPr/>
                      <w:t>1</w:t>
                    </w:r>
                    <w:r>
                      <w:rPr/>
                      <w:fldChar w:fldCharType="end"/>
                    </w:r>
                  </w:p>
                </w:txbxContent>
              </v:textbox>
              <w10:wrap type="none"/>
            </v:shape>
          </w:pict>
        </mc:Fallback>
      </mc:AlternateConten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ind w:left="114"/>
    </w:pPr>
    <w:rPr>
      <w:rFonts w:ascii="Times New Roman" w:hAnsi="Times New Roman" w:eastAsia="Times New Roman" w:cs="Times New Roman"/>
      <w:sz w:val="24"/>
      <w:szCs w:val="24"/>
      <w:lang w:val="en-US" w:eastAsia="en-US" w:bidi="ar-SA"/>
    </w:rPr>
  </w:style>
  <w:style w:styleId="Title" w:type="paragraph">
    <w:name w:val="Title"/>
    <w:basedOn w:val="Normal"/>
    <w:uiPriority w:val="1"/>
    <w:qFormat/>
    <w:pPr>
      <w:spacing w:line="274" w:lineRule="exact"/>
      <w:ind w:left="119"/>
    </w:pPr>
    <w:rPr>
      <w:rFonts w:ascii="Times New Roman" w:hAnsi="Times New Roman" w:eastAsia="Times New Roman" w:cs="Times New Roman"/>
      <w:b/>
      <w:bCs/>
      <w:sz w:val="24"/>
      <w:szCs w:val="24"/>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dcterms:created xsi:type="dcterms:W3CDTF">2023-07-11T04:11:28Z</dcterms:created>
  <dcterms:modified xsi:type="dcterms:W3CDTF">2023-07-11T04:11:28Z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2023-04-04T00:00:00Z</vt:filetime>
  </property>
  <property fmtid="{D5CDD505-2E9C-101B-9397-08002B2CF9AE}" pid="3" name="Creator">
    <vt:lpwstr>Acrobat PDFMaker 11 for Word</vt:lpwstr>
  </property>
  <property fmtid="{D5CDD505-2E9C-101B-9397-08002B2CF9AE}" pid="4" name="LastSaved">
    <vt:filetime>2023-07-11T00:00:00Z</vt:filetime>
  </property>
  <property fmtid="{D5CDD505-2E9C-101B-9397-08002B2CF9AE}" pid="5" name="Producer">
    <vt:lpwstr>Adobe Acrobat Pro (64-bit) 23.1.20064</vt:lpwstr>
  </property>
</Properties>
</file>